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EAF10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F340C">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F34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5BE3951" w14:textId="752EC89D" w:rsidR="007863E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63E9">
        <w:t>Foreword</w:t>
      </w:r>
      <w:r w:rsidR="007863E9">
        <w:tab/>
      </w:r>
      <w:r w:rsidR="007863E9">
        <w:fldChar w:fldCharType="begin"/>
      </w:r>
      <w:r w:rsidR="007863E9">
        <w:instrText xml:space="preserve"> PAGEREF _Toc112652447 \h </w:instrText>
      </w:r>
      <w:r w:rsidR="007863E9">
        <w:fldChar w:fldCharType="separate"/>
      </w:r>
      <w:r w:rsidR="007863E9">
        <w:t>6</w:t>
      </w:r>
      <w:r w:rsidR="007863E9">
        <w:fldChar w:fldCharType="end"/>
      </w:r>
    </w:p>
    <w:p w14:paraId="1DA9CB98" w14:textId="1EC5C6E9" w:rsidR="007863E9" w:rsidRDefault="007863E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_Toc112652448 \h </w:instrText>
      </w:r>
      <w:r>
        <w:fldChar w:fldCharType="separate"/>
      </w:r>
      <w:r>
        <w:t>7</w:t>
      </w:r>
      <w:r>
        <w:fldChar w:fldCharType="end"/>
      </w:r>
    </w:p>
    <w:p w14:paraId="15F440BE" w14:textId="20D6DA98" w:rsidR="007863E9" w:rsidRDefault="007863E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_Toc112652449 \h </w:instrText>
      </w:r>
      <w:r>
        <w:fldChar w:fldCharType="separate"/>
      </w:r>
      <w:r>
        <w:t>8</w:t>
      </w:r>
      <w:r>
        <w:fldChar w:fldCharType="end"/>
      </w:r>
    </w:p>
    <w:p w14:paraId="5664672E" w14:textId="3A3FDB5D" w:rsidR="007863E9" w:rsidRDefault="007863E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_Toc112652450 \h </w:instrText>
      </w:r>
      <w:r>
        <w:fldChar w:fldCharType="separate"/>
      </w:r>
      <w:r>
        <w:t>8</w:t>
      </w:r>
      <w:r>
        <w:fldChar w:fldCharType="end"/>
      </w:r>
    </w:p>
    <w:p w14:paraId="64D7255A" w14:textId="0CA54D0A" w:rsidR="007863E9" w:rsidRDefault="007863E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_Toc112652451 \h </w:instrText>
      </w:r>
      <w:r>
        <w:fldChar w:fldCharType="separate"/>
      </w:r>
      <w:r>
        <w:t>8</w:t>
      </w:r>
      <w:r>
        <w:fldChar w:fldCharType="end"/>
      </w:r>
    </w:p>
    <w:p w14:paraId="2CC0DF23" w14:textId="54E44A8C" w:rsidR="007863E9" w:rsidRDefault="007863E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_Toc112652452 \h </w:instrText>
      </w:r>
      <w:r>
        <w:fldChar w:fldCharType="separate"/>
      </w:r>
      <w:r>
        <w:t>8</w:t>
      </w:r>
      <w:r>
        <w:fldChar w:fldCharType="end"/>
      </w:r>
    </w:p>
    <w:p w14:paraId="7E3D1BB3" w14:textId="2868A1B5" w:rsidR="007863E9" w:rsidRDefault="007863E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_Toc112652453 \h </w:instrText>
      </w:r>
      <w:r>
        <w:fldChar w:fldCharType="separate"/>
      </w:r>
      <w:r>
        <w:t>8</w:t>
      </w:r>
      <w:r>
        <w:fldChar w:fldCharType="end"/>
      </w:r>
    </w:p>
    <w:p w14:paraId="095CA801" w14:textId="7B3D9D92" w:rsidR="007863E9" w:rsidRDefault="007863E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_Toc112652454 \h </w:instrText>
      </w:r>
      <w:r>
        <w:fldChar w:fldCharType="separate"/>
      </w:r>
      <w:r>
        <w:t>8</w:t>
      </w:r>
      <w:r>
        <w:fldChar w:fldCharType="end"/>
      </w:r>
    </w:p>
    <w:p w14:paraId="42A5D926" w14:textId="5871712D" w:rsidR="007863E9" w:rsidRDefault="007863E9">
      <w:pPr>
        <w:pStyle w:val="TOC1"/>
        <w:rPr>
          <w:rFonts w:asciiTheme="minorHAnsi" w:eastAsiaTheme="minorEastAsia" w:hAnsiTheme="minorHAnsi" w:cstheme="minorBidi"/>
          <w:szCs w:val="22"/>
          <w:lang w:val="en-US" w:eastAsia="zh-CN"/>
        </w:rPr>
      </w:pPr>
      <w:r w:rsidRPr="00081737">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_Toc112652455 \h </w:instrText>
      </w:r>
      <w:r>
        <w:fldChar w:fldCharType="separate"/>
      </w:r>
      <w:r>
        <w:t>9</w:t>
      </w:r>
      <w:r>
        <w:fldChar w:fldCharType="end"/>
      </w:r>
    </w:p>
    <w:p w14:paraId="6F8855C7" w14:textId="4D26754B" w:rsidR="007863E9" w:rsidRDefault="007863E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_Toc112652456 \h </w:instrText>
      </w:r>
      <w:r>
        <w:fldChar w:fldCharType="separate"/>
      </w:r>
      <w:r>
        <w:t>9</w:t>
      </w:r>
      <w:r>
        <w:fldChar w:fldCharType="end"/>
      </w:r>
    </w:p>
    <w:p w14:paraId="5C4F9E5D" w14:textId="72969BB2" w:rsidR="007863E9" w:rsidRDefault="007863E9">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81737">
        <w:rPr>
          <w:lang w:val="en-US"/>
        </w:rPr>
        <w:t>AI/ML workflow for 5GS</w:t>
      </w:r>
      <w:r>
        <w:tab/>
      </w:r>
      <w:r>
        <w:fldChar w:fldCharType="begin"/>
      </w:r>
      <w:r>
        <w:instrText xml:space="preserve"> PAGEREF _Toc112652457 \h </w:instrText>
      </w:r>
      <w:r>
        <w:fldChar w:fldCharType="separate"/>
      </w:r>
      <w:r>
        <w:t>9</w:t>
      </w:r>
      <w:r>
        <w:fldChar w:fldCharType="end"/>
      </w:r>
    </w:p>
    <w:p w14:paraId="757B455A" w14:textId="2AF734B9" w:rsidR="007863E9" w:rsidRDefault="007863E9">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81737">
        <w:rPr>
          <w:lang w:val="en-US"/>
        </w:rPr>
        <w:t>AI/ML operational workflow</w:t>
      </w:r>
      <w:r>
        <w:tab/>
      </w:r>
      <w:r>
        <w:fldChar w:fldCharType="begin"/>
      </w:r>
      <w:r>
        <w:instrText xml:space="preserve"> PAGEREF _Toc112652458 \h </w:instrText>
      </w:r>
      <w:r>
        <w:fldChar w:fldCharType="separate"/>
      </w:r>
      <w:r>
        <w:t>9</w:t>
      </w:r>
      <w:r>
        <w:fldChar w:fldCharType="end"/>
      </w:r>
    </w:p>
    <w:p w14:paraId="1520794C" w14:textId="689AC7B3" w:rsidR="007863E9" w:rsidRDefault="007863E9">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81737">
        <w:rPr>
          <w:lang w:val="en-US"/>
        </w:rPr>
        <w:t>AI/ML management capabilities</w:t>
      </w:r>
      <w:r>
        <w:tab/>
      </w:r>
      <w:r>
        <w:fldChar w:fldCharType="begin"/>
      </w:r>
      <w:r>
        <w:instrText xml:space="preserve"> PAGEREF _Toc112652459 \h </w:instrText>
      </w:r>
      <w:r>
        <w:fldChar w:fldCharType="separate"/>
      </w:r>
      <w:r>
        <w:t>10</w:t>
      </w:r>
      <w:r>
        <w:fldChar w:fldCharType="end"/>
      </w:r>
    </w:p>
    <w:p w14:paraId="19DA05CB" w14:textId="23AB3B2D" w:rsidR="007863E9" w:rsidRDefault="007863E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_Toc112652460 \h </w:instrText>
      </w:r>
      <w:r>
        <w:fldChar w:fldCharType="separate"/>
      </w:r>
      <w:r>
        <w:t>11</w:t>
      </w:r>
      <w:r>
        <w:fldChar w:fldCharType="end"/>
      </w:r>
    </w:p>
    <w:p w14:paraId="5C1D0487" w14:textId="37660392" w:rsidR="007863E9" w:rsidRDefault="007863E9">
      <w:pPr>
        <w:pStyle w:val="TOC2"/>
        <w:rPr>
          <w:rFonts w:asciiTheme="minorHAnsi" w:eastAsiaTheme="minorEastAsia" w:hAnsiTheme="minorHAnsi" w:cstheme="minorBidi"/>
          <w:sz w:val="22"/>
          <w:szCs w:val="22"/>
          <w:lang w:val="en-US" w:eastAsia="zh-CN"/>
        </w:rPr>
      </w:pPr>
      <w:r>
        <w:t>5.</w:t>
      </w:r>
      <w:r w:rsidRPr="00081737">
        <w:rPr>
          <w:lang w:val="en-US"/>
        </w:rPr>
        <w:t>1</w:t>
      </w:r>
      <w:r>
        <w:rPr>
          <w:rFonts w:asciiTheme="minorHAnsi" w:eastAsiaTheme="minorEastAsia" w:hAnsiTheme="minorHAnsi" w:cstheme="minorBidi"/>
          <w:sz w:val="22"/>
          <w:szCs w:val="22"/>
          <w:lang w:val="en-US" w:eastAsia="zh-CN"/>
        </w:rPr>
        <w:tab/>
      </w:r>
      <w:r>
        <w:t xml:space="preserve">AI/ML model </w:t>
      </w:r>
      <w:r w:rsidRPr="00081737">
        <w:rPr>
          <w:lang w:val="en-US"/>
        </w:rPr>
        <w:t>performance ma</w:t>
      </w:r>
      <w:r>
        <w:rPr>
          <w:lang w:eastAsia="zh-CN"/>
        </w:rPr>
        <w:t>nagement</w:t>
      </w:r>
      <w:r>
        <w:tab/>
      </w:r>
      <w:r>
        <w:fldChar w:fldCharType="begin"/>
      </w:r>
      <w:r>
        <w:instrText xml:space="preserve"> PAGEREF _Toc112652461 \h </w:instrText>
      </w:r>
      <w:r>
        <w:fldChar w:fldCharType="separate"/>
      </w:r>
      <w:r>
        <w:t>11</w:t>
      </w:r>
      <w:r>
        <w:fldChar w:fldCharType="end"/>
      </w:r>
    </w:p>
    <w:p w14:paraId="60438954" w14:textId="45FD4F83" w:rsidR="007863E9" w:rsidRDefault="007863E9">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_Toc112652462 \h </w:instrText>
      </w:r>
      <w:r>
        <w:fldChar w:fldCharType="separate"/>
      </w:r>
      <w:r>
        <w:t>11</w:t>
      </w:r>
      <w:r>
        <w:fldChar w:fldCharType="end"/>
      </w:r>
    </w:p>
    <w:p w14:paraId="19F85700" w14:textId="25C9F61D" w:rsidR="007863E9" w:rsidRDefault="007863E9">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_Toc112652463 \h </w:instrText>
      </w:r>
      <w:r>
        <w:fldChar w:fldCharType="separate"/>
      </w:r>
      <w:r>
        <w:t>11</w:t>
      </w:r>
      <w:r>
        <w:fldChar w:fldCharType="end"/>
      </w:r>
    </w:p>
    <w:p w14:paraId="672E5BA9" w14:textId="62702D90"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1.2.1</w:t>
      </w:r>
      <w:r>
        <w:rPr>
          <w:rFonts w:asciiTheme="minorHAnsi" w:eastAsiaTheme="minorEastAsia" w:hAnsiTheme="minorHAnsi" w:cstheme="minorBidi"/>
          <w:sz w:val="22"/>
          <w:szCs w:val="22"/>
          <w:lang w:val="en-US" w:eastAsia="zh-CN"/>
        </w:rPr>
        <w:tab/>
      </w:r>
      <w:r>
        <w:t xml:space="preserve">AI/ML model </w:t>
      </w:r>
      <w:r w:rsidRPr="00081737">
        <w:rPr>
          <w:lang w:val="en-US"/>
        </w:rPr>
        <w:t>performance indicators</w:t>
      </w:r>
      <w:r>
        <w:tab/>
      </w:r>
      <w:r>
        <w:fldChar w:fldCharType="begin"/>
      </w:r>
      <w:r>
        <w:instrText xml:space="preserve"> PAGEREF _Toc112652464 \h </w:instrText>
      </w:r>
      <w:r>
        <w:fldChar w:fldCharType="separate"/>
      </w:r>
      <w:r>
        <w:t>11</w:t>
      </w:r>
      <w:r>
        <w:fldChar w:fldCharType="end"/>
      </w:r>
    </w:p>
    <w:p w14:paraId="787F593A" w14:textId="6818B319" w:rsidR="007863E9" w:rsidRDefault="007863E9">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_Toc112652465 \h </w:instrText>
      </w:r>
      <w:r>
        <w:fldChar w:fldCharType="separate"/>
      </w:r>
      <w:r>
        <w:t>11</w:t>
      </w:r>
      <w:r>
        <w:fldChar w:fldCharType="end"/>
      </w:r>
    </w:p>
    <w:p w14:paraId="488F096B" w14:textId="4C33A01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_Toc112652466 \h </w:instrText>
      </w:r>
      <w:r>
        <w:fldChar w:fldCharType="separate"/>
      </w:r>
      <w:r>
        <w:t>12</w:t>
      </w:r>
      <w:r>
        <w:fldChar w:fldCharType="end"/>
      </w:r>
    </w:p>
    <w:p w14:paraId="326937BF" w14:textId="5F9177E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_Toc112652467 \h </w:instrText>
      </w:r>
      <w:r>
        <w:fldChar w:fldCharType="separate"/>
      </w:r>
      <w:r>
        <w:t>12</w:t>
      </w:r>
      <w:r>
        <w:fldChar w:fldCharType="end"/>
      </w:r>
    </w:p>
    <w:p w14:paraId="098C671E" w14:textId="3D0F7F98" w:rsidR="007863E9" w:rsidRDefault="007863E9">
      <w:pPr>
        <w:pStyle w:val="TOC3"/>
        <w:rPr>
          <w:rFonts w:asciiTheme="minorHAnsi" w:eastAsiaTheme="minorEastAsia" w:hAnsiTheme="minorHAnsi" w:cstheme="minorBidi"/>
          <w:sz w:val="22"/>
          <w:szCs w:val="22"/>
          <w:lang w:val="en-US" w:eastAsia="zh-CN"/>
        </w:rPr>
      </w:pPr>
      <w:r>
        <w:t>5.1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_Toc112652468 \h </w:instrText>
      </w:r>
      <w:r>
        <w:fldChar w:fldCharType="separate"/>
      </w:r>
      <w:r>
        <w:t>12</w:t>
      </w:r>
      <w:r>
        <w:fldChar w:fldCharType="end"/>
      </w:r>
    </w:p>
    <w:p w14:paraId="6A5C9D5F" w14:textId="51B8FAB6" w:rsidR="007863E9" w:rsidRDefault="007863E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_Toc112652469 \h </w:instrText>
      </w:r>
      <w:r>
        <w:fldChar w:fldCharType="separate"/>
      </w:r>
      <w:r>
        <w:t>12</w:t>
      </w:r>
      <w:r>
        <w:fldChar w:fldCharType="end"/>
      </w:r>
    </w:p>
    <w:p w14:paraId="7E0E3D8B" w14:textId="0C552984"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_Toc112652470 \h </w:instrText>
      </w:r>
      <w:r>
        <w:fldChar w:fldCharType="separate"/>
      </w:r>
      <w:r>
        <w:t>12</w:t>
      </w:r>
      <w:r>
        <w:fldChar w:fldCharType="end"/>
      </w:r>
    </w:p>
    <w:p w14:paraId="035BFD41" w14:textId="6D5E9784"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_Toc112652471 \h </w:instrText>
      </w:r>
      <w:r>
        <w:fldChar w:fldCharType="separate"/>
      </w:r>
      <w:r>
        <w:t>12</w:t>
      </w:r>
      <w:r>
        <w:fldChar w:fldCharType="end"/>
      </w:r>
    </w:p>
    <w:p w14:paraId="7B0F4E8C" w14:textId="3334BB66" w:rsidR="007863E9" w:rsidRDefault="007863E9">
      <w:pPr>
        <w:pStyle w:val="TOC4"/>
        <w:rPr>
          <w:rFonts w:asciiTheme="minorHAnsi" w:eastAsiaTheme="minorEastAsia" w:hAnsiTheme="minorHAnsi" w:cstheme="minorBidi"/>
          <w:sz w:val="22"/>
          <w:szCs w:val="22"/>
          <w:lang w:val="en-US" w:eastAsia="zh-CN"/>
        </w:rPr>
      </w:pPr>
      <w:r>
        <w:t>5.2</w:t>
      </w:r>
      <w:r w:rsidRPr="00081737">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_Toc112652472 \h </w:instrText>
      </w:r>
      <w:r>
        <w:fldChar w:fldCharType="separate"/>
      </w:r>
      <w:r>
        <w:t>12</w:t>
      </w:r>
      <w:r>
        <w:fldChar w:fldCharType="end"/>
      </w:r>
    </w:p>
    <w:p w14:paraId="154549F2" w14:textId="16B2F2E3"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_Toc112652473 \h </w:instrText>
      </w:r>
      <w:r>
        <w:fldChar w:fldCharType="separate"/>
      </w:r>
      <w:r>
        <w:t>13</w:t>
      </w:r>
      <w:r>
        <w:fldChar w:fldCharType="end"/>
      </w:r>
    </w:p>
    <w:p w14:paraId="1E3290C6" w14:textId="04B54427"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_Toc112652474 \h </w:instrText>
      </w:r>
      <w:r>
        <w:fldChar w:fldCharType="separate"/>
      </w:r>
      <w:r>
        <w:t>13</w:t>
      </w:r>
      <w:r>
        <w:fldChar w:fldCharType="end"/>
      </w:r>
    </w:p>
    <w:p w14:paraId="14E8B6D4" w14:textId="1FF2A59B"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_Toc112652475 \h </w:instrText>
      </w:r>
      <w:r>
        <w:fldChar w:fldCharType="separate"/>
      </w:r>
      <w:r>
        <w:t>13</w:t>
      </w:r>
      <w:r>
        <w:fldChar w:fldCharType="end"/>
      </w:r>
    </w:p>
    <w:p w14:paraId="3EBA8DA6" w14:textId="65C50E7B" w:rsidR="007863E9" w:rsidRDefault="007863E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_Toc112652476 \h </w:instrText>
      </w:r>
      <w:r>
        <w:fldChar w:fldCharType="separate"/>
      </w:r>
      <w:r>
        <w:t>13</w:t>
      </w:r>
      <w:r>
        <w:fldChar w:fldCharType="end"/>
      </w:r>
    </w:p>
    <w:p w14:paraId="15D900B5" w14:textId="163EF8F7" w:rsidR="007863E9" w:rsidRDefault="007863E9">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_Toc112652477 \h </w:instrText>
      </w:r>
      <w:r>
        <w:fldChar w:fldCharType="separate"/>
      </w:r>
      <w:r>
        <w:t>13</w:t>
      </w:r>
      <w:r>
        <w:fldChar w:fldCharType="end"/>
      </w:r>
    </w:p>
    <w:p w14:paraId="40FCECB5" w14:textId="797183BB" w:rsidR="007863E9" w:rsidRDefault="007863E9">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_Toc112652478 \h </w:instrText>
      </w:r>
      <w:r>
        <w:fldChar w:fldCharType="separate"/>
      </w:r>
      <w:r>
        <w:t>14</w:t>
      </w:r>
      <w:r>
        <w:fldChar w:fldCharType="end"/>
      </w:r>
    </w:p>
    <w:p w14:paraId="4211A423" w14:textId="226D2990" w:rsidR="007863E9" w:rsidRDefault="007863E9">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_Toc112652479 \h </w:instrText>
      </w:r>
      <w:r>
        <w:fldChar w:fldCharType="separate"/>
      </w:r>
      <w:r>
        <w:t>14</w:t>
      </w:r>
      <w:r>
        <w:fldChar w:fldCharType="end"/>
      </w:r>
    </w:p>
    <w:p w14:paraId="39D29806" w14:textId="4A718A3E" w:rsidR="007863E9" w:rsidRDefault="007863E9">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_Toc112652480 \h </w:instrText>
      </w:r>
      <w:r>
        <w:fldChar w:fldCharType="separate"/>
      </w:r>
      <w:r>
        <w:t>14</w:t>
      </w:r>
      <w:r>
        <w:fldChar w:fldCharType="end"/>
      </w:r>
    </w:p>
    <w:p w14:paraId="5F1EF8B1" w14:textId="45A6AB99" w:rsidR="007863E9" w:rsidRDefault="007863E9">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_Toc112652481 \h </w:instrText>
      </w:r>
      <w:r>
        <w:fldChar w:fldCharType="separate"/>
      </w:r>
      <w:r>
        <w:t>14</w:t>
      </w:r>
      <w:r>
        <w:fldChar w:fldCharType="end"/>
      </w:r>
    </w:p>
    <w:p w14:paraId="42378853" w14:textId="6C2ADB49" w:rsidR="007863E9" w:rsidRDefault="007863E9">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_Toc112652482 \h </w:instrText>
      </w:r>
      <w:r>
        <w:fldChar w:fldCharType="separate"/>
      </w:r>
      <w:r>
        <w:t>14</w:t>
      </w:r>
      <w:r>
        <w:fldChar w:fldCharType="end"/>
      </w:r>
    </w:p>
    <w:p w14:paraId="6775B2D0" w14:textId="34452333" w:rsidR="007863E9" w:rsidRDefault="007863E9">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_Toc112652483 \h </w:instrText>
      </w:r>
      <w:r>
        <w:fldChar w:fldCharType="separate"/>
      </w:r>
      <w:r>
        <w:t>14</w:t>
      </w:r>
      <w:r>
        <w:fldChar w:fldCharType="end"/>
      </w:r>
    </w:p>
    <w:p w14:paraId="2959CD86" w14:textId="776EBDCB" w:rsidR="007863E9" w:rsidRDefault="007863E9">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_Toc112652484 \h </w:instrText>
      </w:r>
      <w:r>
        <w:fldChar w:fldCharType="separate"/>
      </w:r>
      <w:r>
        <w:t>14</w:t>
      </w:r>
      <w:r>
        <w:fldChar w:fldCharType="end"/>
      </w:r>
    </w:p>
    <w:p w14:paraId="752E6019" w14:textId="2AB64E52"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_Toc112652485 \h </w:instrText>
      </w:r>
      <w:r>
        <w:fldChar w:fldCharType="separate"/>
      </w:r>
      <w:r>
        <w:t>14</w:t>
      </w:r>
      <w:r>
        <w:fldChar w:fldCharType="end"/>
      </w:r>
    </w:p>
    <w:p w14:paraId="0F2997CB" w14:textId="539333D5"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_Toc112652486 \h </w:instrText>
      </w:r>
      <w:r>
        <w:fldChar w:fldCharType="separate"/>
      </w:r>
      <w:r>
        <w:t>15</w:t>
      </w:r>
      <w:r>
        <w:fldChar w:fldCharType="end"/>
      </w:r>
    </w:p>
    <w:p w14:paraId="49B11233" w14:textId="63739E82" w:rsidR="007863E9" w:rsidRDefault="007863E9">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_Toc112652487 \h </w:instrText>
      </w:r>
      <w:r>
        <w:fldChar w:fldCharType="separate"/>
      </w:r>
      <w:r>
        <w:t>15</w:t>
      </w:r>
      <w:r>
        <w:fldChar w:fldCharType="end"/>
      </w:r>
    </w:p>
    <w:p w14:paraId="291404FF" w14:textId="28381F5D" w:rsidR="007863E9" w:rsidRDefault="007863E9">
      <w:pPr>
        <w:pStyle w:val="TOC4"/>
        <w:rPr>
          <w:rFonts w:asciiTheme="minorHAnsi" w:eastAsiaTheme="minorEastAsia" w:hAnsiTheme="minorHAnsi" w:cstheme="minorBidi"/>
          <w:sz w:val="22"/>
          <w:szCs w:val="22"/>
          <w:lang w:val="en-US" w:eastAsia="zh-CN"/>
        </w:rPr>
      </w:pPr>
      <w:r>
        <w:t>5.4</w:t>
      </w:r>
      <w:r w:rsidRPr="00081737">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_Toc112652488 \h </w:instrText>
      </w:r>
      <w:r>
        <w:fldChar w:fldCharType="separate"/>
      </w:r>
      <w:r>
        <w:t>15</w:t>
      </w:r>
      <w:r>
        <w:fldChar w:fldCharType="end"/>
      </w:r>
    </w:p>
    <w:p w14:paraId="001075A5" w14:textId="74921311"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_Toc112652489 \h </w:instrText>
      </w:r>
      <w:r>
        <w:fldChar w:fldCharType="separate"/>
      </w:r>
      <w:r>
        <w:t>16</w:t>
      </w:r>
      <w:r>
        <w:fldChar w:fldCharType="end"/>
      </w:r>
    </w:p>
    <w:p w14:paraId="127DE79A" w14:textId="349682BC"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_Toc112652490 \h </w:instrText>
      </w:r>
      <w:r>
        <w:fldChar w:fldCharType="separate"/>
      </w:r>
      <w:r>
        <w:t>16</w:t>
      </w:r>
      <w:r>
        <w:fldChar w:fldCharType="end"/>
      </w:r>
    </w:p>
    <w:p w14:paraId="032ABC51" w14:textId="7DE46B8B" w:rsidR="007863E9" w:rsidRDefault="007863E9">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_Toc112652491 \h </w:instrText>
      </w:r>
      <w:r>
        <w:fldChar w:fldCharType="separate"/>
      </w:r>
      <w:r>
        <w:t>16</w:t>
      </w:r>
      <w:r>
        <w:fldChar w:fldCharType="end"/>
      </w:r>
    </w:p>
    <w:p w14:paraId="1987277E" w14:textId="21628D11" w:rsidR="007863E9" w:rsidRDefault="007863E9">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_Toc112652492 \h </w:instrText>
      </w:r>
      <w:r>
        <w:fldChar w:fldCharType="separate"/>
      </w:r>
      <w:r>
        <w:t>17</w:t>
      </w:r>
      <w:r>
        <w:fldChar w:fldCharType="end"/>
      </w:r>
    </w:p>
    <w:p w14:paraId="7102D9AB" w14:textId="3615AEE1" w:rsidR="007863E9" w:rsidRDefault="007863E9">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_Toc112652493 \h </w:instrText>
      </w:r>
      <w:r>
        <w:fldChar w:fldCharType="separate"/>
      </w:r>
      <w:r>
        <w:t>18</w:t>
      </w:r>
      <w:r>
        <w:fldChar w:fldCharType="end"/>
      </w:r>
    </w:p>
    <w:p w14:paraId="15656C0E" w14:textId="676A6278" w:rsidR="007863E9" w:rsidRDefault="007863E9">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_Toc112652494 \h </w:instrText>
      </w:r>
      <w:r>
        <w:fldChar w:fldCharType="separate"/>
      </w:r>
      <w:r>
        <w:t>18</w:t>
      </w:r>
      <w:r>
        <w:fldChar w:fldCharType="end"/>
      </w:r>
    </w:p>
    <w:p w14:paraId="6EEF0AF5" w14:textId="504E0887" w:rsidR="007863E9" w:rsidRDefault="007863E9">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_Toc112652495 \h </w:instrText>
      </w:r>
      <w:r>
        <w:fldChar w:fldCharType="separate"/>
      </w:r>
      <w:r>
        <w:t>18</w:t>
      </w:r>
      <w:r>
        <w:fldChar w:fldCharType="end"/>
      </w:r>
    </w:p>
    <w:p w14:paraId="638449D8" w14:textId="73E7BB38" w:rsidR="007863E9" w:rsidRDefault="007863E9">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 xml:space="preserve">AI/ML deployment </w:t>
      </w:r>
      <w:r w:rsidRPr="00081737">
        <w:rPr>
          <w:lang w:val="en-US"/>
        </w:rPr>
        <w:t>information retrieved by consumer</w:t>
      </w:r>
      <w:r>
        <w:tab/>
      </w:r>
      <w:r>
        <w:fldChar w:fldCharType="begin"/>
      </w:r>
      <w:r>
        <w:instrText xml:space="preserve"> PAGEREF _Toc112652496 \h </w:instrText>
      </w:r>
      <w:r>
        <w:fldChar w:fldCharType="separate"/>
      </w:r>
      <w:r>
        <w:t>18</w:t>
      </w:r>
      <w:r>
        <w:fldChar w:fldCharType="end"/>
      </w:r>
    </w:p>
    <w:p w14:paraId="6511D296" w14:textId="0849CF13" w:rsidR="007863E9" w:rsidRDefault="007863E9">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_Toc112652497 \h </w:instrText>
      </w:r>
      <w:r>
        <w:fldChar w:fldCharType="separate"/>
      </w:r>
      <w:r>
        <w:t>18</w:t>
      </w:r>
      <w:r>
        <w:fldChar w:fldCharType="end"/>
      </w:r>
    </w:p>
    <w:p w14:paraId="77C8ACA4" w14:textId="7E007B07" w:rsidR="007863E9" w:rsidRDefault="007863E9">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_Toc112652498 \h </w:instrText>
      </w:r>
      <w:r>
        <w:fldChar w:fldCharType="separate"/>
      </w:r>
      <w:r>
        <w:t>18</w:t>
      </w:r>
      <w:r>
        <w:fldChar w:fldCharType="end"/>
      </w:r>
    </w:p>
    <w:p w14:paraId="6893FBD9" w14:textId="0009E9DC" w:rsidR="007863E9" w:rsidRDefault="007863E9">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_Toc112652499 \h </w:instrText>
      </w:r>
      <w:r>
        <w:fldChar w:fldCharType="separate"/>
      </w:r>
      <w:r>
        <w:t>18</w:t>
      </w:r>
      <w:r>
        <w:fldChar w:fldCharType="end"/>
      </w:r>
    </w:p>
    <w:p w14:paraId="10319FCF" w14:textId="76C87029" w:rsidR="007863E9" w:rsidRDefault="007863E9">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_Toc112652500 \h </w:instrText>
      </w:r>
      <w:r>
        <w:fldChar w:fldCharType="separate"/>
      </w:r>
      <w:r>
        <w:t>19</w:t>
      </w:r>
      <w:r>
        <w:fldChar w:fldCharType="end"/>
      </w:r>
    </w:p>
    <w:p w14:paraId="5ACC71DC" w14:textId="0C7B7F2A" w:rsidR="007863E9" w:rsidRDefault="007863E9">
      <w:pPr>
        <w:pStyle w:val="TOC3"/>
        <w:rPr>
          <w:rFonts w:asciiTheme="minorHAnsi" w:eastAsiaTheme="minorEastAsia" w:hAnsiTheme="minorHAnsi" w:cstheme="minorBidi"/>
          <w:sz w:val="22"/>
          <w:szCs w:val="22"/>
          <w:lang w:val="en-US" w:eastAsia="zh-CN"/>
        </w:rPr>
      </w:pPr>
      <w:r>
        <w:lastRenderedPageBreak/>
        <w:t>5.6.</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_Toc112652501 \h </w:instrText>
      </w:r>
      <w:r>
        <w:fldChar w:fldCharType="separate"/>
      </w:r>
      <w:r>
        <w:t>19</w:t>
      </w:r>
      <w:r>
        <w:fldChar w:fldCharType="end"/>
      </w:r>
    </w:p>
    <w:p w14:paraId="7038DE75" w14:textId="2153ACDB" w:rsidR="007863E9" w:rsidRDefault="007863E9">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_Toc112652502 \h </w:instrText>
      </w:r>
      <w:r>
        <w:fldChar w:fldCharType="separate"/>
      </w:r>
      <w:r>
        <w:t>19</w:t>
      </w:r>
      <w:r>
        <w:fldChar w:fldCharType="end"/>
      </w:r>
    </w:p>
    <w:p w14:paraId="50BB3107" w14:textId="32A9C319" w:rsidR="007863E9" w:rsidRDefault="007863E9">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_Toc112652503 \h </w:instrText>
      </w:r>
      <w:r>
        <w:fldChar w:fldCharType="separate"/>
      </w:r>
      <w:r>
        <w:t>19</w:t>
      </w:r>
      <w:r>
        <w:fldChar w:fldCharType="end"/>
      </w:r>
    </w:p>
    <w:p w14:paraId="3854C391" w14:textId="1E588E1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_Toc112652504 \h </w:instrText>
      </w:r>
      <w:r>
        <w:fldChar w:fldCharType="separate"/>
      </w:r>
      <w:r>
        <w:t>19</w:t>
      </w:r>
      <w:r>
        <w:fldChar w:fldCharType="end"/>
      </w:r>
    </w:p>
    <w:p w14:paraId="26DF6C57" w14:textId="518DA512"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_Toc112652505 \h </w:instrText>
      </w:r>
      <w:r>
        <w:fldChar w:fldCharType="separate"/>
      </w:r>
      <w:r>
        <w:t>19</w:t>
      </w:r>
      <w:r>
        <w:fldChar w:fldCharType="end"/>
      </w:r>
    </w:p>
    <w:p w14:paraId="644C1733" w14:textId="7E0ADEF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_Toc112652506 \h </w:instrText>
      </w:r>
      <w:r>
        <w:fldChar w:fldCharType="separate"/>
      </w:r>
      <w:r>
        <w:t>20</w:t>
      </w:r>
      <w:r>
        <w:fldChar w:fldCharType="end"/>
      </w:r>
    </w:p>
    <w:p w14:paraId="5622F850" w14:textId="49D8E841" w:rsidR="007863E9" w:rsidRDefault="007863E9">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_Toc112652507 \h </w:instrText>
      </w:r>
      <w:r>
        <w:fldChar w:fldCharType="separate"/>
      </w:r>
      <w:r>
        <w:t>20</w:t>
      </w:r>
      <w:r>
        <w:fldChar w:fldCharType="end"/>
      </w:r>
    </w:p>
    <w:p w14:paraId="169CE769" w14:textId="7727945F" w:rsidR="007863E9" w:rsidRDefault="007863E9">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_Toc112652508 \h </w:instrText>
      </w:r>
      <w:r>
        <w:fldChar w:fldCharType="separate"/>
      </w:r>
      <w:r>
        <w:t>20</w:t>
      </w:r>
      <w:r>
        <w:fldChar w:fldCharType="end"/>
      </w:r>
    </w:p>
    <w:p w14:paraId="1C667286" w14:textId="60E1E43D" w:rsidR="007863E9" w:rsidRDefault="007863E9">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_Toc112652509 \h </w:instrText>
      </w:r>
      <w:r>
        <w:fldChar w:fldCharType="separate"/>
      </w:r>
      <w:r>
        <w:t>20</w:t>
      </w:r>
      <w:r>
        <w:fldChar w:fldCharType="end"/>
      </w:r>
    </w:p>
    <w:p w14:paraId="21444E2E" w14:textId="75B659E8" w:rsidR="007863E9" w:rsidRDefault="007863E9">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_Toc112652510 \h </w:instrText>
      </w:r>
      <w:r>
        <w:fldChar w:fldCharType="separate"/>
      </w:r>
      <w:r>
        <w:t>20</w:t>
      </w:r>
      <w:r>
        <w:fldChar w:fldCharType="end"/>
      </w:r>
    </w:p>
    <w:p w14:paraId="547809D6" w14:textId="5F568D26"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7.2.2</w:t>
      </w:r>
      <w:r>
        <w:rPr>
          <w:rFonts w:asciiTheme="minorHAnsi" w:eastAsiaTheme="minorEastAsia" w:hAnsiTheme="minorHAnsi" w:cstheme="minorBidi"/>
          <w:sz w:val="22"/>
          <w:szCs w:val="22"/>
          <w:lang w:val="en-US" w:eastAsia="zh-CN"/>
        </w:rPr>
        <w:tab/>
      </w:r>
      <w:r w:rsidRPr="00081737">
        <w:rPr>
          <w:rFonts w:cs="Arial"/>
          <w:bCs/>
        </w:rPr>
        <w:t>Mobility of AIML Context</w:t>
      </w:r>
      <w:r>
        <w:tab/>
      </w:r>
      <w:r>
        <w:fldChar w:fldCharType="begin"/>
      </w:r>
      <w:r>
        <w:instrText xml:space="preserve"> PAGEREF _Toc112652511 \h </w:instrText>
      </w:r>
      <w:r>
        <w:fldChar w:fldCharType="separate"/>
      </w:r>
      <w:r>
        <w:t>21</w:t>
      </w:r>
      <w:r>
        <w:fldChar w:fldCharType="end"/>
      </w:r>
    </w:p>
    <w:p w14:paraId="1C1E2964" w14:textId="6E9DE915" w:rsidR="007863E9" w:rsidRDefault="007863E9">
      <w:pPr>
        <w:pStyle w:val="TOC4"/>
        <w:rPr>
          <w:rFonts w:asciiTheme="minorHAnsi" w:eastAsiaTheme="minorEastAsia" w:hAnsiTheme="minorHAnsi" w:cstheme="minorBidi"/>
          <w:sz w:val="22"/>
          <w:szCs w:val="22"/>
          <w:lang w:val="en-US" w:eastAsia="zh-CN"/>
        </w:rPr>
      </w:pPr>
      <w:r>
        <w:t>5.7</w:t>
      </w:r>
      <w:r w:rsidRPr="00081737">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_Toc112652512 \h </w:instrText>
      </w:r>
      <w:r>
        <w:fldChar w:fldCharType="separate"/>
      </w:r>
      <w:r>
        <w:t>21</w:t>
      </w:r>
      <w:r>
        <w:fldChar w:fldCharType="end"/>
      </w:r>
    </w:p>
    <w:p w14:paraId="4C26A237" w14:textId="08B4D965" w:rsidR="007863E9" w:rsidRDefault="007863E9">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_Toc112652513 \h </w:instrText>
      </w:r>
      <w:r>
        <w:fldChar w:fldCharType="separate"/>
      </w:r>
      <w:r>
        <w:t>22</w:t>
      </w:r>
      <w:r>
        <w:fldChar w:fldCharType="end"/>
      </w:r>
    </w:p>
    <w:p w14:paraId="0129FD5D" w14:textId="7798A05A" w:rsidR="007863E9" w:rsidRDefault="007863E9">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_Toc112652514 \h </w:instrText>
      </w:r>
      <w:r>
        <w:fldChar w:fldCharType="separate"/>
      </w:r>
      <w:r>
        <w:t>22</w:t>
      </w:r>
      <w:r>
        <w:fldChar w:fldCharType="end"/>
      </w:r>
    </w:p>
    <w:p w14:paraId="42E9830B" w14:textId="4D0CDCBC" w:rsidR="007863E9" w:rsidRDefault="007863E9">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_Toc112652515 \h </w:instrText>
      </w:r>
      <w:r>
        <w:fldChar w:fldCharType="separate"/>
      </w:r>
      <w:r>
        <w:t>22</w:t>
      </w:r>
      <w:r>
        <w:fldChar w:fldCharType="end"/>
      </w:r>
    </w:p>
    <w:p w14:paraId="135527EC" w14:textId="2644DC15" w:rsidR="007863E9" w:rsidRDefault="007863E9">
      <w:pPr>
        <w:pStyle w:val="TOC3"/>
        <w:rPr>
          <w:rFonts w:asciiTheme="minorHAnsi" w:eastAsiaTheme="minorEastAsia" w:hAnsiTheme="minorHAnsi" w:cstheme="minorBidi"/>
          <w:sz w:val="22"/>
          <w:szCs w:val="22"/>
          <w:lang w:val="en-US" w:eastAsia="zh-CN"/>
        </w:rPr>
      </w:pPr>
      <w:r>
        <w:t>5.7</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_Toc112652516 \h </w:instrText>
      </w:r>
      <w:r>
        <w:fldChar w:fldCharType="separate"/>
      </w:r>
      <w:r>
        <w:t>22</w:t>
      </w:r>
      <w:r>
        <w:fldChar w:fldCharType="end"/>
      </w:r>
    </w:p>
    <w:p w14:paraId="44E94F64" w14:textId="44F99CE1" w:rsidR="007863E9" w:rsidRDefault="007863E9">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_Toc112652517 \h </w:instrText>
      </w:r>
      <w:r>
        <w:fldChar w:fldCharType="separate"/>
      </w:r>
      <w:r>
        <w:t>23</w:t>
      </w:r>
      <w:r>
        <w:fldChar w:fldCharType="end"/>
      </w:r>
    </w:p>
    <w:p w14:paraId="4597942E" w14:textId="6964AEBB"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_Toc112652518 \h </w:instrText>
      </w:r>
      <w:r>
        <w:fldChar w:fldCharType="separate"/>
      </w:r>
      <w:r>
        <w:t>23</w:t>
      </w:r>
      <w:r>
        <w:fldChar w:fldCharType="end"/>
      </w:r>
    </w:p>
    <w:p w14:paraId="631C9548" w14:textId="25B415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_Toc112652519 \h </w:instrText>
      </w:r>
      <w:r>
        <w:fldChar w:fldCharType="separate"/>
      </w:r>
      <w:r>
        <w:t>23</w:t>
      </w:r>
      <w:r>
        <w:fldChar w:fldCharType="end"/>
      </w:r>
    </w:p>
    <w:p w14:paraId="5A97CC90" w14:textId="5DF0FBB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_Toc112652520 \h </w:instrText>
      </w:r>
      <w:r>
        <w:fldChar w:fldCharType="separate"/>
      </w:r>
      <w:r>
        <w:t>23</w:t>
      </w:r>
      <w:r>
        <w:fldChar w:fldCharType="end"/>
      </w:r>
    </w:p>
    <w:p w14:paraId="0C8F8F40" w14:textId="1B870DD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_Toc112652521 \h </w:instrText>
      </w:r>
      <w:r>
        <w:fldChar w:fldCharType="separate"/>
      </w:r>
      <w:r>
        <w:t>23</w:t>
      </w:r>
      <w:r>
        <w:fldChar w:fldCharType="end"/>
      </w:r>
    </w:p>
    <w:p w14:paraId="7A77430B" w14:textId="415532FD"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_Toc112652522 \h </w:instrText>
      </w:r>
      <w:r>
        <w:fldChar w:fldCharType="separate"/>
      </w:r>
      <w:r>
        <w:t>24</w:t>
      </w:r>
      <w:r>
        <w:fldChar w:fldCharType="end"/>
      </w:r>
    </w:p>
    <w:p w14:paraId="4C53F10F" w14:textId="73F7D843"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_Toc112652523 \h </w:instrText>
      </w:r>
      <w:r>
        <w:fldChar w:fldCharType="separate"/>
      </w:r>
      <w:r>
        <w:t>24</w:t>
      </w:r>
      <w:r>
        <w:fldChar w:fldCharType="end"/>
      </w:r>
    </w:p>
    <w:p w14:paraId="4B53B439" w14:textId="4A90C346" w:rsidR="007863E9" w:rsidRDefault="007863E9">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_Toc112652524 \h </w:instrText>
      </w:r>
      <w:r>
        <w:fldChar w:fldCharType="separate"/>
      </w:r>
      <w:r>
        <w:t>25</w:t>
      </w:r>
      <w:r>
        <w:fldChar w:fldCharType="end"/>
      </w:r>
    </w:p>
    <w:p w14:paraId="6535DE80" w14:textId="5555625C" w:rsidR="007863E9" w:rsidRDefault="007863E9">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_Toc112652525 \h </w:instrText>
      </w:r>
      <w:r>
        <w:fldChar w:fldCharType="separate"/>
      </w:r>
      <w:r>
        <w:t>25</w:t>
      </w:r>
      <w:r>
        <w:fldChar w:fldCharType="end"/>
      </w:r>
    </w:p>
    <w:p w14:paraId="5EA5AEA3" w14:textId="232B99FF" w:rsidR="007863E9" w:rsidRDefault="007863E9">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_Toc112652526 \h </w:instrText>
      </w:r>
      <w:r>
        <w:fldChar w:fldCharType="separate"/>
      </w:r>
      <w:r>
        <w:t>25</w:t>
      </w:r>
      <w:r>
        <w:fldChar w:fldCharType="end"/>
      </w:r>
    </w:p>
    <w:p w14:paraId="152990C3" w14:textId="1D3ADD30" w:rsidR="007863E9" w:rsidRDefault="007863E9">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_Toc112652527 \h </w:instrText>
      </w:r>
      <w:r>
        <w:fldChar w:fldCharType="separate"/>
      </w:r>
      <w:r>
        <w:t>26</w:t>
      </w:r>
      <w:r>
        <w:fldChar w:fldCharType="end"/>
      </w:r>
    </w:p>
    <w:p w14:paraId="76A351BE" w14:textId="38D1A682" w:rsidR="007863E9" w:rsidRDefault="007863E9">
      <w:pPr>
        <w:pStyle w:val="TOC4"/>
        <w:rPr>
          <w:rFonts w:asciiTheme="minorHAnsi" w:eastAsiaTheme="minorEastAsia" w:hAnsiTheme="minorHAnsi" w:cstheme="minorBidi"/>
          <w:sz w:val="22"/>
          <w:szCs w:val="22"/>
          <w:lang w:val="en-US" w:eastAsia="zh-CN"/>
        </w:rPr>
      </w:pPr>
      <w:r>
        <w:t>5.9</w:t>
      </w:r>
      <w:r w:rsidRPr="00081737">
        <w:rPr>
          <w:lang w:val="en-US"/>
        </w:rPr>
        <w:t>.2.2</w:t>
      </w:r>
      <w:r>
        <w:rPr>
          <w:rFonts w:asciiTheme="minorHAnsi" w:eastAsiaTheme="minorEastAsia" w:hAnsiTheme="minorHAnsi" w:cstheme="minorBidi"/>
          <w:sz w:val="22"/>
          <w:szCs w:val="22"/>
          <w:lang w:val="en-US" w:eastAsia="zh-CN"/>
        </w:rPr>
        <w:tab/>
      </w:r>
      <w:r>
        <w:t xml:space="preserve">AI/ML entities </w:t>
      </w:r>
      <w:r w:rsidRPr="00081737">
        <w:rPr>
          <w:lang w:val="en-US"/>
        </w:rPr>
        <w:t>updating initiated by producer</w:t>
      </w:r>
      <w:r>
        <w:tab/>
      </w:r>
      <w:r>
        <w:fldChar w:fldCharType="begin"/>
      </w:r>
      <w:r>
        <w:instrText xml:space="preserve"> PAGEREF _Toc112652528 \h </w:instrText>
      </w:r>
      <w:r>
        <w:fldChar w:fldCharType="separate"/>
      </w:r>
      <w:r>
        <w:t>26</w:t>
      </w:r>
      <w:r>
        <w:fldChar w:fldCharType="end"/>
      </w:r>
    </w:p>
    <w:p w14:paraId="7283DC1C" w14:textId="4282AF05" w:rsidR="007863E9" w:rsidRDefault="007863E9">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_Toc112652529 \h </w:instrText>
      </w:r>
      <w:r>
        <w:fldChar w:fldCharType="separate"/>
      </w:r>
      <w:r>
        <w:t>26</w:t>
      </w:r>
      <w:r>
        <w:fldChar w:fldCharType="end"/>
      </w:r>
    </w:p>
    <w:p w14:paraId="47A00233" w14:textId="1AC713EE"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_Toc112652530 \h </w:instrText>
      </w:r>
      <w:r>
        <w:fldChar w:fldCharType="separate"/>
      </w:r>
      <w:r>
        <w:t>26</w:t>
      </w:r>
      <w:r>
        <w:fldChar w:fldCharType="end"/>
      </w:r>
    </w:p>
    <w:p w14:paraId="60814B3F" w14:textId="441C4159" w:rsidR="007863E9" w:rsidRDefault="007863E9">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_Toc112652531 \h </w:instrText>
      </w:r>
      <w:r>
        <w:fldChar w:fldCharType="separate"/>
      </w:r>
      <w:r>
        <w:t>26</w:t>
      </w:r>
      <w:r>
        <w:fldChar w:fldCharType="end"/>
      </w:r>
    </w:p>
    <w:p w14:paraId="5B309F3B" w14:textId="5D722F88" w:rsidR="007863E9" w:rsidRDefault="007863E9">
      <w:pPr>
        <w:pStyle w:val="TOC3"/>
        <w:rPr>
          <w:rFonts w:asciiTheme="minorHAnsi" w:eastAsiaTheme="minorEastAsia" w:hAnsiTheme="minorHAnsi" w:cstheme="minorBidi"/>
          <w:sz w:val="22"/>
          <w:szCs w:val="22"/>
          <w:lang w:val="en-US" w:eastAsia="zh-CN"/>
        </w:rPr>
      </w:pPr>
      <w:r>
        <w:t>5.9</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_Toc112652532 \h </w:instrText>
      </w:r>
      <w:r>
        <w:fldChar w:fldCharType="separate"/>
      </w:r>
      <w:r>
        <w:t>26</w:t>
      </w:r>
      <w:r>
        <w:fldChar w:fldCharType="end"/>
      </w:r>
    </w:p>
    <w:p w14:paraId="7359711F" w14:textId="4B9FADD8" w:rsidR="007863E9" w:rsidRDefault="007863E9">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_Toc112652533 \h </w:instrText>
      </w:r>
      <w:r>
        <w:fldChar w:fldCharType="separate"/>
      </w:r>
      <w:r>
        <w:t>26</w:t>
      </w:r>
      <w:r>
        <w:fldChar w:fldCharType="end"/>
      </w:r>
    </w:p>
    <w:p w14:paraId="4955B888" w14:textId="56EB88A4" w:rsidR="007863E9" w:rsidRDefault="007863E9">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_Toc112652534 \h </w:instrText>
      </w:r>
      <w:r>
        <w:fldChar w:fldCharType="separate"/>
      </w:r>
      <w:r>
        <w:t>26</w:t>
      </w:r>
      <w:r>
        <w:fldChar w:fldCharType="end"/>
      </w:r>
    </w:p>
    <w:p w14:paraId="7895266C" w14:textId="138E7428" w:rsidR="007863E9" w:rsidRDefault="007863E9">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_Toc112652535 \h </w:instrText>
      </w:r>
      <w:r>
        <w:fldChar w:fldCharType="separate"/>
      </w:r>
      <w:r>
        <w:t>27</w:t>
      </w:r>
      <w:r>
        <w:fldChar w:fldCharType="end"/>
      </w:r>
    </w:p>
    <w:p w14:paraId="0CF00874" w14:textId="1A93A5B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consumer</w:t>
      </w:r>
      <w:r>
        <w:tab/>
      </w:r>
      <w:r>
        <w:fldChar w:fldCharType="begin"/>
      </w:r>
      <w:r>
        <w:instrText xml:space="preserve"> PAGEREF _Toc112652536 \h </w:instrText>
      </w:r>
      <w:r>
        <w:fldChar w:fldCharType="separate"/>
      </w:r>
      <w:r>
        <w:t>27</w:t>
      </w:r>
      <w:r>
        <w:fldChar w:fldCharType="end"/>
      </w:r>
    </w:p>
    <w:p w14:paraId="6F81107F" w14:textId="16EDB5A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producer</w:t>
      </w:r>
      <w:r>
        <w:tab/>
      </w:r>
      <w:r>
        <w:fldChar w:fldCharType="begin"/>
      </w:r>
      <w:r>
        <w:instrText xml:space="preserve"> PAGEREF _Toc112652537 \h </w:instrText>
      </w:r>
      <w:r>
        <w:fldChar w:fldCharType="separate"/>
      </w:r>
      <w:r>
        <w:t>27</w:t>
      </w:r>
      <w:r>
        <w:fldChar w:fldCharType="end"/>
      </w:r>
    </w:p>
    <w:p w14:paraId="4562C77B" w14:textId="1E3C1DC0" w:rsidR="007863E9" w:rsidRDefault="007863E9">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_Toc112652538 \h </w:instrText>
      </w:r>
      <w:r>
        <w:fldChar w:fldCharType="separate"/>
      </w:r>
      <w:r>
        <w:t>27</w:t>
      </w:r>
      <w:r>
        <w:fldChar w:fldCharType="end"/>
      </w:r>
    </w:p>
    <w:p w14:paraId="798B9086" w14:textId="7FFAC01F"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_Toc112652539 \h </w:instrText>
      </w:r>
      <w:r>
        <w:fldChar w:fldCharType="separate"/>
      </w:r>
      <w:r>
        <w:t>28</w:t>
      </w:r>
      <w:r>
        <w:fldChar w:fldCharType="end"/>
      </w:r>
    </w:p>
    <w:p w14:paraId="7A345285" w14:textId="55988A3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_Toc112652540 \h </w:instrText>
      </w:r>
      <w:r>
        <w:fldChar w:fldCharType="separate"/>
      </w:r>
      <w:r>
        <w:t>28</w:t>
      </w:r>
      <w:r>
        <w:fldChar w:fldCharType="end"/>
      </w:r>
    </w:p>
    <w:p w14:paraId="444EC39C" w14:textId="20D9170F" w:rsidR="007863E9" w:rsidRDefault="007863E9">
      <w:pPr>
        <w:pStyle w:val="TOC3"/>
        <w:rPr>
          <w:rFonts w:asciiTheme="minorHAnsi" w:eastAsiaTheme="minorEastAsia" w:hAnsiTheme="minorHAnsi" w:cstheme="minorBidi"/>
          <w:sz w:val="22"/>
          <w:szCs w:val="22"/>
          <w:lang w:val="en-US" w:eastAsia="zh-CN"/>
        </w:rPr>
      </w:pPr>
      <w:r>
        <w:t>5.10</w:t>
      </w:r>
      <w:r w:rsidRPr="00081737">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_Toc112652541 \h </w:instrText>
      </w:r>
      <w:r>
        <w:fldChar w:fldCharType="separate"/>
      </w:r>
      <w:r>
        <w:t>28</w:t>
      </w:r>
      <w:r>
        <w:fldChar w:fldCharType="end"/>
      </w:r>
    </w:p>
    <w:p w14:paraId="1CB304ED" w14:textId="5078FBF0" w:rsidR="007863E9" w:rsidRDefault="007863E9">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081737">
        <w:rPr>
          <w:rFonts w:cs="Arial"/>
          <w:bCs/>
        </w:rPr>
        <w:t>Orchestrating AI/ML Inference</w:t>
      </w:r>
      <w:r>
        <w:tab/>
      </w:r>
      <w:r>
        <w:fldChar w:fldCharType="begin"/>
      </w:r>
      <w:r>
        <w:instrText xml:space="preserve"> PAGEREF _Toc112652542 \h </w:instrText>
      </w:r>
      <w:r>
        <w:fldChar w:fldCharType="separate"/>
      </w:r>
      <w:r>
        <w:t>28</w:t>
      </w:r>
      <w:r>
        <w:fldChar w:fldCharType="end"/>
      </w:r>
    </w:p>
    <w:p w14:paraId="1AD0B5FE" w14:textId="2DF9CB42" w:rsidR="007863E9" w:rsidRDefault="007863E9">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_Toc112652543 \h </w:instrText>
      </w:r>
      <w:r>
        <w:fldChar w:fldCharType="separate"/>
      </w:r>
      <w:r>
        <w:t>28</w:t>
      </w:r>
      <w:r>
        <w:fldChar w:fldCharType="end"/>
      </w:r>
    </w:p>
    <w:p w14:paraId="53E28619" w14:textId="0832AA4C"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_Toc112652544 \h </w:instrText>
      </w:r>
      <w:r>
        <w:fldChar w:fldCharType="separate"/>
      </w:r>
      <w:r>
        <w:t>28</w:t>
      </w:r>
      <w:r>
        <w:fldChar w:fldCharType="end"/>
      </w:r>
    </w:p>
    <w:p w14:paraId="343F4918" w14:textId="16DDC1C1"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_Toc112652545 \h </w:instrText>
      </w:r>
      <w:r>
        <w:fldChar w:fldCharType="separate"/>
      </w:r>
      <w:r>
        <w:t>28</w:t>
      </w:r>
      <w:r>
        <w:fldChar w:fldCharType="end"/>
      </w:r>
    </w:p>
    <w:p w14:paraId="7AE3F9A7" w14:textId="3920045A"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_Toc112652546 \h </w:instrText>
      </w:r>
      <w:r>
        <w:fldChar w:fldCharType="separate"/>
      </w:r>
      <w:r>
        <w:t>29</w:t>
      </w:r>
      <w:r>
        <w:fldChar w:fldCharType="end"/>
      </w:r>
    </w:p>
    <w:p w14:paraId="16ED7701" w14:textId="3DA6F3FF"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_Toc112652547 \h </w:instrText>
      </w:r>
      <w:r>
        <w:fldChar w:fldCharType="separate"/>
      </w:r>
      <w:r>
        <w:t>29</w:t>
      </w:r>
      <w:r>
        <w:fldChar w:fldCharType="end"/>
      </w:r>
    </w:p>
    <w:p w14:paraId="2EFB143E" w14:textId="66AFEF6C"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11.2.4</w:t>
      </w:r>
      <w:r>
        <w:rPr>
          <w:rFonts w:asciiTheme="minorHAnsi" w:eastAsiaTheme="minorEastAsia" w:hAnsiTheme="minorHAnsi" w:cstheme="minorBidi"/>
          <w:sz w:val="22"/>
          <w:szCs w:val="22"/>
          <w:lang w:val="en-US" w:eastAsia="zh-CN"/>
        </w:rPr>
        <w:tab/>
      </w:r>
      <w:r>
        <w:t xml:space="preserve">Triggering execution of </w:t>
      </w:r>
      <w:r w:rsidRPr="00081737">
        <w:rPr>
          <w:rFonts w:cs="Arial"/>
          <w:color w:val="000000"/>
        </w:rPr>
        <w:t>AI/ML inference functions or AI/MLEntities</w:t>
      </w:r>
      <w:r>
        <w:tab/>
      </w:r>
      <w:r>
        <w:fldChar w:fldCharType="begin"/>
      </w:r>
      <w:r>
        <w:instrText xml:space="preserve"> PAGEREF _Toc112652548 \h </w:instrText>
      </w:r>
      <w:r>
        <w:fldChar w:fldCharType="separate"/>
      </w:r>
      <w:r>
        <w:t>30</w:t>
      </w:r>
      <w:r>
        <w:fldChar w:fldCharType="end"/>
      </w:r>
    </w:p>
    <w:p w14:paraId="71444ECF" w14:textId="0E08FA99"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11.2.5</w:t>
      </w:r>
      <w:r>
        <w:rPr>
          <w:rFonts w:asciiTheme="minorHAnsi" w:eastAsiaTheme="minorEastAsia" w:hAnsiTheme="minorHAnsi" w:cstheme="minorBidi"/>
          <w:sz w:val="22"/>
          <w:szCs w:val="22"/>
          <w:lang w:val="en-US" w:eastAsia="zh-CN"/>
        </w:rPr>
        <w:tab/>
      </w:r>
      <w:r>
        <w:t xml:space="preserve">Orchestrating decisions of </w:t>
      </w:r>
      <w:r w:rsidRPr="00081737">
        <w:rPr>
          <w:rFonts w:cs="Arial"/>
          <w:color w:val="000000"/>
        </w:rPr>
        <w:t>AI/ML inference functions or AI/MLEntities</w:t>
      </w:r>
      <w:r>
        <w:tab/>
      </w:r>
      <w:r>
        <w:fldChar w:fldCharType="begin"/>
      </w:r>
      <w:r>
        <w:instrText xml:space="preserve"> PAGEREF _Toc112652549 \h </w:instrText>
      </w:r>
      <w:r>
        <w:fldChar w:fldCharType="separate"/>
      </w:r>
      <w:r>
        <w:t>30</w:t>
      </w:r>
      <w:r>
        <w:fldChar w:fldCharType="end"/>
      </w:r>
    </w:p>
    <w:p w14:paraId="6490558E" w14:textId="4981FC8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_Toc112652550 \h </w:instrText>
      </w:r>
      <w:r>
        <w:fldChar w:fldCharType="separate"/>
      </w:r>
      <w:r>
        <w:t>31</w:t>
      </w:r>
      <w:r>
        <w:fldChar w:fldCharType="end"/>
      </w:r>
    </w:p>
    <w:p w14:paraId="102F1A41" w14:textId="78E59874"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_Toc112652551 \h </w:instrText>
      </w:r>
      <w:r>
        <w:fldChar w:fldCharType="separate"/>
      </w:r>
      <w:r>
        <w:t>31</w:t>
      </w:r>
      <w:r>
        <w:fldChar w:fldCharType="end"/>
      </w:r>
    </w:p>
    <w:p w14:paraId="7A0EF824" w14:textId="6D0BE9EE"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_Toc112652552 \h </w:instrText>
      </w:r>
      <w:r>
        <w:fldChar w:fldCharType="separate"/>
      </w:r>
      <w:r>
        <w:t>31</w:t>
      </w:r>
      <w:r>
        <w:fldChar w:fldCharType="end"/>
      </w:r>
    </w:p>
    <w:p w14:paraId="2B5276B0" w14:textId="16A74CBD" w:rsidR="007863E9" w:rsidRDefault="007863E9">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_Toc112652553 \h </w:instrText>
      </w:r>
      <w:r>
        <w:fldChar w:fldCharType="separate"/>
      </w:r>
      <w:r>
        <w:t>31</w:t>
      </w:r>
      <w:r>
        <w:fldChar w:fldCharType="end"/>
      </w:r>
    </w:p>
    <w:p w14:paraId="15A01049" w14:textId="40EFCD3D" w:rsidR="007863E9" w:rsidRDefault="007863E9">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_Toc112652554 \h </w:instrText>
      </w:r>
      <w:r>
        <w:fldChar w:fldCharType="separate"/>
      </w:r>
      <w:r>
        <w:t>31</w:t>
      </w:r>
      <w:r>
        <w:fldChar w:fldCharType="end"/>
      </w:r>
    </w:p>
    <w:p w14:paraId="389D8BE6" w14:textId="5B38DA31" w:rsidR="007863E9" w:rsidRDefault="007863E9">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_Toc112652555 \h </w:instrText>
      </w:r>
      <w:r>
        <w:fldChar w:fldCharType="separate"/>
      </w:r>
      <w:r>
        <w:t>32</w:t>
      </w:r>
      <w:r>
        <w:fldChar w:fldCharType="end"/>
      </w:r>
    </w:p>
    <w:p w14:paraId="0F0CC60F" w14:textId="2AC56F3D" w:rsidR="007863E9" w:rsidRDefault="007863E9">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_Toc112652556 \h </w:instrText>
      </w:r>
      <w:r>
        <w:fldChar w:fldCharType="separate"/>
      </w:r>
      <w:r>
        <w:t>32</w:t>
      </w:r>
      <w:r>
        <w:fldChar w:fldCharType="end"/>
      </w:r>
    </w:p>
    <w:p w14:paraId="7816D635" w14:textId="53021DDC" w:rsidR="007863E9" w:rsidRDefault="007863E9">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_Toc112652557 \h </w:instrText>
      </w:r>
      <w:r>
        <w:fldChar w:fldCharType="separate"/>
      </w:r>
      <w:r>
        <w:t>32</w:t>
      </w:r>
      <w:r>
        <w:fldChar w:fldCharType="end"/>
      </w:r>
    </w:p>
    <w:p w14:paraId="1F24A844" w14:textId="7A58516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_Toc112652558 \h </w:instrText>
      </w:r>
      <w:r>
        <w:fldChar w:fldCharType="separate"/>
      </w:r>
      <w:r>
        <w:t>32</w:t>
      </w:r>
      <w:r>
        <w:fldChar w:fldCharType="end"/>
      </w:r>
    </w:p>
    <w:p w14:paraId="5C57F9AA" w14:textId="6195975D" w:rsidR="007863E9" w:rsidRDefault="007863E9">
      <w:pPr>
        <w:pStyle w:val="TOC3"/>
        <w:rPr>
          <w:rFonts w:asciiTheme="minorHAnsi" w:eastAsiaTheme="minorEastAsia" w:hAnsiTheme="minorHAnsi" w:cstheme="minorBidi"/>
          <w:sz w:val="22"/>
          <w:szCs w:val="22"/>
          <w:lang w:val="en-US" w:eastAsia="zh-CN"/>
        </w:rPr>
      </w:pPr>
      <w:r>
        <w:t>5.12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_Toc112652559 \h </w:instrText>
      </w:r>
      <w:r>
        <w:fldChar w:fldCharType="separate"/>
      </w:r>
      <w:r>
        <w:t>32</w:t>
      </w:r>
      <w:r>
        <w:fldChar w:fldCharType="end"/>
      </w:r>
    </w:p>
    <w:p w14:paraId="3611DB1B" w14:textId="0863A402" w:rsidR="007863E9" w:rsidRDefault="007863E9">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81737">
        <w:rPr>
          <w:rFonts w:cs="Arial"/>
          <w:bCs/>
        </w:rPr>
        <w:t>AI/ML entity re-training</w:t>
      </w:r>
      <w:r>
        <w:tab/>
      </w:r>
      <w:r>
        <w:fldChar w:fldCharType="begin"/>
      </w:r>
      <w:r>
        <w:instrText xml:space="preserve"> PAGEREF _Toc112652560 \h </w:instrText>
      </w:r>
      <w:r>
        <w:fldChar w:fldCharType="separate"/>
      </w:r>
      <w:r>
        <w:t>32</w:t>
      </w:r>
      <w:r>
        <w:fldChar w:fldCharType="end"/>
      </w:r>
    </w:p>
    <w:p w14:paraId="660F674F" w14:textId="779EF438" w:rsidR="007863E9" w:rsidRDefault="007863E9">
      <w:pPr>
        <w:pStyle w:val="TOC3"/>
        <w:rPr>
          <w:rFonts w:asciiTheme="minorHAnsi" w:eastAsiaTheme="minorEastAsia" w:hAnsiTheme="minorHAnsi" w:cstheme="minorBidi"/>
          <w:sz w:val="22"/>
          <w:szCs w:val="22"/>
          <w:lang w:val="en-US" w:eastAsia="zh-CN"/>
        </w:rPr>
      </w:pPr>
      <w:r>
        <w:t>5.13.</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_Toc112652561 \h </w:instrText>
      </w:r>
      <w:r>
        <w:fldChar w:fldCharType="separate"/>
      </w:r>
      <w:r>
        <w:t>32</w:t>
      </w:r>
      <w:r>
        <w:fldChar w:fldCharType="end"/>
      </w:r>
    </w:p>
    <w:p w14:paraId="77FB2CFE" w14:textId="677D89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_Toc112652562 \h </w:instrText>
      </w:r>
      <w:r>
        <w:fldChar w:fldCharType="separate"/>
      </w:r>
      <w:r>
        <w:t>33</w:t>
      </w:r>
      <w:r>
        <w:fldChar w:fldCharType="end"/>
      </w:r>
    </w:p>
    <w:p w14:paraId="79FA10AB" w14:textId="2E863F9C" w:rsidR="007863E9" w:rsidRDefault="007863E9">
      <w:pPr>
        <w:pStyle w:val="TOC4"/>
        <w:rPr>
          <w:rFonts w:asciiTheme="minorHAnsi" w:eastAsiaTheme="minorEastAsia" w:hAnsiTheme="minorHAnsi" w:cstheme="minorBidi"/>
          <w:sz w:val="22"/>
          <w:szCs w:val="22"/>
          <w:lang w:val="en-US" w:eastAsia="zh-CN"/>
        </w:rPr>
      </w:pPr>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_Toc112652563 \h </w:instrText>
      </w:r>
      <w:r>
        <w:fldChar w:fldCharType="separate"/>
      </w:r>
      <w:r>
        <w:t>33</w:t>
      </w:r>
      <w:r>
        <w:fldChar w:fldCharType="end"/>
      </w:r>
    </w:p>
    <w:p w14:paraId="095E6ED4" w14:textId="6A3660BF" w:rsidR="007863E9" w:rsidRDefault="007863E9">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_Toc112652564 \h </w:instrText>
      </w:r>
      <w:r>
        <w:fldChar w:fldCharType="separate"/>
      </w:r>
      <w:r>
        <w:t>33</w:t>
      </w:r>
      <w:r>
        <w:fldChar w:fldCharType="end"/>
      </w:r>
    </w:p>
    <w:p w14:paraId="06CE747D" w14:textId="62BB3ED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_Toc112652565 \h </w:instrText>
      </w:r>
      <w:r>
        <w:fldChar w:fldCharType="separate"/>
      </w:r>
      <w:r>
        <w:t>33</w:t>
      </w:r>
      <w:r>
        <w:fldChar w:fldCharType="end"/>
      </w:r>
    </w:p>
    <w:p w14:paraId="39579F1A" w14:textId="7C7AD61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_Toc112652566 \h </w:instrText>
      </w:r>
      <w:r>
        <w:fldChar w:fldCharType="separate"/>
      </w:r>
      <w:r>
        <w:t>33</w:t>
      </w:r>
      <w:r>
        <w:fldChar w:fldCharType="end"/>
      </w:r>
    </w:p>
    <w:p w14:paraId="717F6B0E" w14:textId="27E88DA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_Toc112652567 \h </w:instrText>
      </w:r>
      <w:r>
        <w:fldChar w:fldCharType="separate"/>
      </w:r>
      <w:r>
        <w:t>33</w:t>
      </w:r>
      <w:r>
        <w:fldChar w:fldCharType="end"/>
      </w:r>
    </w:p>
    <w:p w14:paraId="403AE448" w14:textId="24884D24" w:rsidR="007863E9" w:rsidRDefault="007863E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_Toc112652568 \h </w:instrText>
      </w:r>
      <w:r>
        <w:fldChar w:fldCharType="separate"/>
      </w:r>
      <w:r>
        <w:t>34</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2652447"/>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12652448"/>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12652449"/>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12652450"/>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12652451"/>
      <w:bookmarkEnd w:id="28"/>
      <w:r w:rsidRPr="004D3578">
        <w:t>3</w:t>
      </w:r>
      <w:r w:rsidRPr="004D3578">
        <w:tab/>
        <w:t>Definitions</w:t>
      </w:r>
      <w:r>
        <w:t xml:space="preserve"> of terms, symbols and abbreviations</w:t>
      </w:r>
      <w:bookmarkEnd w:id="27"/>
      <w:bookmarkEnd w:id="29"/>
    </w:p>
    <w:p w14:paraId="69872017" w14:textId="77777777" w:rsidR="00B63F75" w:rsidRPr="004D3578" w:rsidRDefault="00B63F75" w:rsidP="00B63F75">
      <w:pPr>
        <w:pStyle w:val="Heading2"/>
      </w:pPr>
      <w:bookmarkStart w:id="30" w:name="_Toc2086438"/>
      <w:bookmarkStart w:id="31" w:name="_Toc112652452"/>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12652453"/>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12652454"/>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95724043"/>
      <w:bookmarkStart w:id="39" w:name="_Toc112652455"/>
      <w:bookmarkEnd w:id="36"/>
      <w:r>
        <w:rPr>
          <w:rFonts w:cs="Arial"/>
          <w:szCs w:val="36"/>
        </w:rPr>
        <w:lastRenderedPageBreak/>
        <w:t>4</w:t>
      </w:r>
      <w:r w:rsidR="00DF3BC1">
        <w:rPr>
          <w:rFonts w:cs="Arial"/>
          <w:szCs w:val="36"/>
        </w:rPr>
        <w:tab/>
      </w:r>
      <w:r w:rsidR="00DF3BC1">
        <w:t>Concepts and overview</w:t>
      </w:r>
      <w:bookmarkEnd w:id="37"/>
      <w:bookmarkEnd w:id="39"/>
    </w:p>
    <w:p w14:paraId="6C97803F" w14:textId="48B43C31" w:rsidR="00DF3BC1" w:rsidRDefault="001A05D1" w:rsidP="001A05D1">
      <w:pPr>
        <w:pStyle w:val="Heading2"/>
      </w:pPr>
      <w:bookmarkStart w:id="40" w:name="_Toc112652456"/>
      <w:r>
        <w:t>4</w:t>
      </w:r>
      <w:r w:rsidR="00DF3BC1">
        <w:t>.1</w:t>
      </w:r>
      <w:r w:rsidR="00DF3BC1">
        <w:tab/>
        <w:t>Overview</w:t>
      </w:r>
      <w:bookmarkEnd w:id="38"/>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42" w:name="_Toc89158535"/>
      <w:bookmarkStart w:id="43" w:name="_Toc112652457"/>
      <w:r>
        <w:t>4.2</w:t>
      </w:r>
      <w:r w:rsidRPr="0049166C">
        <w:tab/>
      </w:r>
      <w:r w:rsidRPr="0049166C">
        <w:rPr>
          <w:lang w:val="en-US"/>
        </w:rPr>
        <w:t>AI/ML workflow for 5GS</w:t>
      </w:r>
      <w:bookmarkEnd w:id="42"/>
      <w:bookmarkEnd w:id="43"/>
    </w:p>
    <w:p w14:paraId="39136298" w14:textId="77777777" w:rsidR="007B44C9" w:rsidRPr="005C57B2" w:rsidRDefault="007B44C9" w:rsidP="007B44C9">
      <w:pPr>
        <w:pStyle w:val="Heading3"/>
        <w:rPr>
          <w:lang w:val="en-US"/>
        </w:rPr>
      </w:pPr>
      <w:bookmarkStart w:id="44" w:name="_Toc112652458"/>
      <w:r>
        <w:t>4.2.1</w:t>
      </w:r>
      <w:r w:rsidRPr="0049166C">
        <w:tab/>
      </w:r>
      <w:r w:rsidRPr="0049166C">
        <w:rPr>
          <w:lang w:val="en-US"/>
        </w:rPr>
        <w:t xml:space="preserve">AI/ML </w:t>
      </w:r>
      <w:r>
        <w:rPr>
          <w:lang w:val="en-US"/>
        </w:rPr>
        <w:t xml:space="preserve">operational </w:t>
      </w:r>
      <w:r w:rsidRPr="0049166C">
        <w:rPr>
          <w:lang w:val="en-US"/>
        </w:rPr>
        <w:t>workflow</w:t>
      </w:r>
      <w:bookmarkEnd w:id="44"/>
    </w:p>
    <w:p w14:paraId="37BA25A1" w14:textId="21BE2C72" w:rsidR="007B44C9" w:rsidRDefault="007B44C9" w:rsidP="007B44C9">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 xml:space="preserve">is </w:t>
      </w:r>
      <w:r>
        <w:t>depicted in the figure</w:t>
      </w:r>
      <w:r w:rsidRPr="0049166C">
        <w:t xml:space="preserve"> </w:t>
      </w:r>
      <w:r>
        <w:t>4.2.1-1</w:t>
      </w:r>
      <w:r w:rsidRPr="0049166C">
        <w:t>.</w:t>
      </w:r>
    </w:p>
    <w:p w14:paraId="7B42651B" w14:textId="77777777" w:rsidR="007B44C9" w:rsidRDefault="007B44C9" w:rsidP="007B44C9">
      <w:pPr>
        <w:ind w:hanging="180"/>
        <w:jc w:val="center"/>
      </w:pPr>
      <w:r>
        <w:object w:dxaOrig="14004" w:dyaOrig="4825" w14:anchorId="54F0E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41.6pt" o:ole="">
            <v:imagedata r:id="rId17" o:title=""/>
          </v:shape>
          <o:OLEObject Type="Embed" ProgID="Visio.Drawing.15" ShapeID="_x0000_i1025" DrawAspect="Content" ObjectID="_1723265970" r:id="rId18"/>
        </w:object>
      </w:r>
    </w:p>
    <w:p w14:paraId="3D2DB1EC" w14:textId="77777777" w:rsidR="007B44C9" w:rsidRPr="00A32C4D" w:rsidRDefault="007B44C9" w:rsidP="007B44C9">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D0F80FB" w14:textId="1CBE4E03" w:rsidR="007B44C9" w:rsidRPr="0049166C" w:rsidRDefault="007B44C9" w:rsidP="007B44C9">
      <w:r w:rsidRPr="0049166C">
        <w:t xml:space="preserve">The workflow involves </w:t>
      </w:r>
      <w:r>
        <w:t xml:space="preserve">3 main phases; </w:t>
      </w:r>
      <w:r w:rsidRPr="0049166C">
        <w:t>the training</w:t>
      </w:r>
      <w:r>
        <w:t>, deployment and inference</w:t>
      </w:r>
      <w:r w:rsidRPr="0049166C">
        <w:t xml:space="preserve"> phase,  </w:t>
      </w:r>
      <w:r>
        <w:t>including</w:t>
      </w:r>
      <w:r w:rsidRPr="0049166C">
        <w:t xml:space="preserve"> the </w:t>
      </w:r>
      <w:r>
        <w:t xml:space="preserve">main </w:t>
      </w:r>
      <w:r w:rsidRPr="0049166C">
        <w:t>operation</w:t>
      </w:r>
      <w:r>
        <w:t>al tasks</w:t>
      </w:r>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77777777" w:rsidR="007B44C9" w:rsidRPr="0049166C" w:rsidRDefault="007B44C9" w:rsidP="007B44C9">
      <w:pPr>
        <w:ind w:left="270" w:hanging="270"/>
      </w:pPr>
      <w:r w:rsidRPr="0049166C">
        <w:rPr>
          <w:b/>
          <w:bCs/>
        </w:rPr>
        <w:t>-</w:t>
      </w:r>
      <w:r w:rsidRPr="0049166C">
        <w:rPr>
          <w:b/>
          <w:bCs/>
        </w:rPr>
        <w:tab/>
      </w:r>
      <w:r w:rsidRPr="0049166C">
        <w:rPr>
          <w:b/>
        </w:rPr>
        <w:t>AI/ML Training</w:t>
      </w:r>
      <w:r w:rsidRPr="0049166C">
        <w:rPr>
          <w:b/>
          <w:bCs/>
        </w:rPr>
        <w:t xml:space="preserve">: </w:t>
      </w:r>
      <w:r w:rsidRPr="0049166C">
        <w:t>Learning by the Machine from the training data to generate the (new or updated) AI/ML entity (see TS 28.105 [</w:t>
      </w:r>
      <w:r>
        <w:t>4</w:t>
      </w:r>
      <w:r w:rsidRPr="0049166C">
        <w:t xml:space="preserve">]) that could be used for inference. The AI/ML Training may also include the validation of the generated AI/ML entity to evaluate the performance variance of the AI/ML entity when performing on the training </w:t>
      </w:r>
      <w:r w:rsidRPr="0049166C">
        <w:lastRenderedPageBreak/>
        <w:t>data and validation data. If the validation result does not meet the expectation (e.g., the variance is not acceptable), the AI/ML entity needs to be re-trained. This is the initial step of the workflow. The AI/ML Training MnS is specified in TS 28.105 [</w:t>
      </w:r>
      <w:r>
        <w:t>4</w:t>
      </w:r>
      <w:r w:rsidRPr="0049166C">
        <w:t>].</w:t>
      </w:r>
    </w:p>
    <w:p w14:paraId="11E7A0D1" w14:textId="3BF02644" w:rsidR="007B44C9" w:rsidRDefault="007B44C9" w:rsidP="007B44C9">
      <w:pPr>
        <w:ind w:left="270" w:hanging="270"/>
      </w:pPr>
      <w:r w:rsidRPr="0049166C">
        <w:rPr>
          <w:b/>
          <w:bCs/>
        </w:rPr>
        <w:t>-</w:t>
      </w:r>
      <w:r w:rsidRPr="0049166C">
        <w:rPr>
          <w:b/>
          <w:bCs/>
        </w:rPr>
        <w:tab/>
      </w:r>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 xml:space="preserve">and </w:t>
      </w:r>
      <w:r w:rsidRPr="0049166C">
        <w:t xml:space="preserve"> output data, data types and formats, have been unchanged from the last AI/ML entity.</w:t>
      </w:r>
    </w:p>
    <w:p w14:paraId="7E112DDD" w14:textId="77777777" w:rsidR="007B44C9" w:rsidRPr="00AC71BE" w:rsidRDefault="007B44C9" w:rsidP="007B44C9">
      <w:pPr>
        <w:rPr>
          <w:b/>
          <w:bCs/>
          <w:u w:val="single"/>
        </w:rPr>
      </w:pPr>
      <w:r>
        <w:rPr>
          <w:b/>
          <w:bCs/>
          <w:u w:val="single"/>
        </w:rPr>
        <w:t>Deployment</w:t>
      </w:r>
      <w:r w:rsidRPr="00AC71BE">
        <w:rPr>
          <w:b/>
          <w:bCs/>
          <w:u w:val="single"/>
        </w:rPr>
        <w:t xml:space="preserve"> phase:</w:t>
      </w:r>
    </w:p>
    <w:p w14:paraId="74198379" w14:textId="77777777" w:rsidR="007B44C9" w:rsidRDefault="007B44C9" w:rsidP="007B44C9">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AI/ML entity to the target inference function which will use the subject AI/ML entity for inference.</w:t>
      </w:r>
    </w:p>
    <w:p w14:paraId="11D5B378" w14:textId="77777777" w:rsidR="007B44C9" w:rsidRPr="0049166C" w:rsidRDefault="007B44C9" w:rsidP="007B44C9">
      <w:pPr>
        <w:pStyle w:val="NO"/>
      </w:pPr>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p w14:paraId="4E52B578" w14:textId="77777777" w:rsidR="007B44C9" w:rsidRPr="00675285" w:rsidRDefault="007B44C9" w:rsidP="007B44C9">
      <w:pPr>
        <w:rPr>
          <w:b/>
          <w:bCs/>
          <w:u w:val="single"/>
        </w:rPr>
      </w:pPr>
      <w:r w:rsidRPr="00675285">
        <w:rPr>
          <w:b/>
          <w:bCs/>
          <w:u w:val="single"/>
        </w:rPr>
        <w:t>Inference phase:</w:t>
      </w:r>
    </w:p>
    <w:p w14:paraId="5608A33F" w14:textId="146714DC" w:rsidR="007B44C9" w:rsidRDefault="007B44C9" w:rsidP="007B44C9">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AI/ML entity</w:t>
      </w:r>
      <w:r>
        <w:t xml:space="preserve"> by the inference function</w:t>
      </w:r>
      <w:r w:rsidRPr="0049166C">
        <w:t>.</w:t>
      </w:r>
    </w:p>
    <w:p w14:paraId="246B7BE2" w14:textId="77777777" w:rsidR="007B44C9" w:rsidRPr="0049166C" w:rsidRDefault="007B44C9" w:rsidP="00B63ADA">
      <w:pPr>
        <w:pStyle w:val="Heading3"/>
      </w:pPr>
      <w:bookmarkStart w:id="45" w:name="_Toc112652459"/>
      <w:r>
        <w:t>4.2.2</w:t>
      </w:r>
      <w:r w:rsidRPr="0049166C">
        <w:tab/>
      </w:r>
      <w:r w:rsidRPr="0049166C">
        <w:rPr>
          <w:lang w:val="en-US"/>
        </w:rPr>
        <w:t xml:space="preserve">AI/ML </w:t>
      </w:r>
      <w:r>
        <w:rPr>
          <w:lang w:val="en-US"/>
        </w:rPr>
        <w:t>management capabilities</w:t>
      </w:r>
      <w:bookmarkEnd w:id="45"/>
    </w:p>
    <w:p w14:paraId="4A7C5854" w14:textId="3EB3DD49" w:rsidR="007B44C9" w:rsidRPr="0049166C" w:rsidRDefault="007B44C9" w:rsidP="007B44C9">
      <w:r w:rsidRPr="0049166C">
        <w:t>Each operational step in the workflow</w:t>
      </w:r>
      <w:r>
        <w:t xml:space="preserve"> (as depicted in clause4.2.1) </w:t>
      </w:r>
      <w:r w:rsidRPr="0049166C">
        <w:t xml:space="preserve"> is supported by the specific AI/ML management capabilities</w:t>
      </w:r>
      <w:r>
        <w:t xml:space="preserve">, </w:t>
      </w:r>
      <w:r w:rsidRPr="0049166C">
        <w:t>including:</w:t>
      </w:r>
    </w:p>
    <w:p w14:paraId="1F557672" w14:textId="6439154A"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2CADA46B" w14:textId="449D7C6A" w:rsidR="007B44C9" w:rsidRPr="0049166C" w:rsidRDefault="007B44C9" w:rsidP="00B63ADA">
      <w:pPr>
        <w:ind w:left="270" w:hanging="270"/>
      </w:pPr>
      <w:r w:rsidRPr="0049166C">
        <w:rPr>
          <w:b/>
          <w:bCs/>
        </w:rPr>
        <w:t>-</w:t>
      </w:r>
      <w:r w:rsidRPr="0049166C">
        <w:rPr>
          <w:b/>
          <w:bCs/>
        </w:rPr>
        <w:tab/>
      </w:r>
      <w:r w:rsidRPr="00B63ADA">
        <w:rPr>
          <w:b/>
          <w:bCs/>
        </w:rPr>
        <w:t xml:space="preserve">AI/ML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AI/ML performance management capability may trigger the AI/ML training to start re</w:t>
      </w:r>
      <w:r>
        <w:t>-</w:t>
      </w:r>
      <w:r w:rsidRPr="0049166C">
        <w:t>training.</w:t>
      </w:r>
    </w:p>
    <w:p w14:paraId="1C896EC5" w14:textId="68BACFD6" w:rsidR="007B44C9" w:rsidRDefault="007B44C9" w:rsidP="00B63ADA">
      <w:pPr>
        <w:ind w:left="270" w:hanging="270"/>
      </w:pPr>
      <w:r w:rsidRPr="0049166C">
        <w:rPr>
          <w:b/>
          <w:bCs/>
        </w:rPr>
        <w:t>-</w:t>
      </w:r>
      <w:r w:rsidRPr="0049166C">
        <w:rPr>
          <w:b/>
          <w:bCs/>
        </w:rPr>
        <w:tab/>
      </w:r>
      <w:r w:rsidRPr="00B63ADA">
        <w:rPr>
          <w:b/>
          <w:bCs/>
        </w:rPr>
        <w:t>AI/ML testing management</w:t>
      </w:r>
      <w:r w:rsidRPr="0049166C">
        <w:t xml:space="preserve">:  allowing the consumer to </w:t>
      </w:r>
      <w:r>
        <w:t>request</w:t>
      </w:r>
      <w:r w:rsidRPr="0049166C">
        <w:t xml:space="preserve"> the AI/ML entity test</w:t>
      </w:r>
      <w:r>
        <w:t>ing or ,</w:t>
      </w:r>
      <w:r w:rsidRPr="0049166C">
        <w:t xml:space="preserve"> and receive the testing results for a trained AI/ML model.</w:t>
      </w:r>
    </w:p>
    <w:p w14:paraId="5F6B437F" w14:textId="77777777"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3109475D" w14:textId="77777777" w:rsidR="007B44C9" w:rsidRPr="0049166C" w:rsidRDefault="007B44C9" w:rsidP="00B63ADA">
      <w:pPr>
        <w:ind w:left="270" w:hanging="270"/>
      </w:pPr>
      <w:r w:rsidRPr="0049166C">
        <w:rPr>
          <w:b/>
          <w:bCs/>
        </w:rPr>
        <w:t>-</w:t>
      </w:r>
      <w:r w:rsidRPr="0049166C">
        <w:rPr>
          <w:b/>
          <w:bCs/>
        </w:rPr>
        <w:tab/>
      </w:r>
      <w:r w:rsidRPr="00B63ADA">
        <w:rPr>
          <w:b/>
          <w:bCs/>
        </w:rPr>
        <w:t>AI/ML deployment control and monitoring</w:t>
      </w:r>
      <w:r w:rsidRPr="0049166C">
        <w:t xml:space="preserve">: </w:t>
      </w:r>
      <w:r>
        <w:t>ensuring availability of the desired AI/ML entity and allowing the consumer to request</w:t>
      </w:r>
      <w:r w:rsidRPr="009A2BF3">
        <w:t xml:space="preserve"> the deployment of the AI/ML entity to be conducted by the producer or set the policy for deployment of the AI/ML entity to be initiated and conducted by the producer,</w:t>
      </w:r>
      <w:r>
        <w:t xml:space="preserve"> and monitor the deployment process.</w:t>
      </w:r>
    </w:p>
    <w:p w14:paraId="4C0387A9" w14:textId="61C44312"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3E78462C" w14:textId="77777777" w:rsidR="007B44C9" w:rsidRPr="0049166C" w:rsidRDefault="007B44C9" w:rsidP="00B63ADA">
      <w:pPr>
        <w:ind w:left="270" w:hanging="270"/>
      </w:pPr>
      <w:r w:rsidRPr="0049166C">
        <w:rPr>
          <w:b/>
          <w:bCs/>
        </w:rPr>
        <w:t>-</w:t>
      </w:r>
      <w:r w:rsidRPr="0049166C">
        <w:rPr>
          <w:b/>
          <w:bCs/>
        </w:rPr>
        <w:tab/>
      </w:r>
      <w:r w:rsidRPr="00B63ADA">
        <w:rPr>
          <w:b/>
          <w:bCs/>
        </w:rPr>
        <w:t>AI/ML inference activation/deactivation</w:t>
      </w:r>
      <w:r w:rsidRPr="0049166C">
        <w:t>: allowing the consumer to activate/deactivate the inference using AI/ML entity.</w:t>
      </w:r>
    </w:p>
    <w:p w14:paraId="2728CF6A" w14:textId="77777777" w:rsidR="007B44C9" w:rsidRPr="0049166C" w:rsidRDefault="007B44C9" w:rsidP="00B63AD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AI/ML entity.</w:t>
      </w:r>
    </w:p>
    <w:p w14:paraId="63A9EFA5" w14:textId="77777777" w:rsidR="007B44C9" w:rsidRDefault="007B44C9" w:rsidP="00B63ADA">
      <w:pPr>
        <w:pStyle w:val="EditorsNot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46" w:name="_Toc112652460"/>
      <w:r>
        <w:lastRenderedPageBreak/>
        <w:t>5</w:t>
      </w:r>
      <w:r>
        <w:tab/>
        <w:t>Use cases, potential requirements and possible solutions</w:t>
      </w:r>
      <w:bookmarkEnd w:id="46"/>
    </w:p>
    <w:p w14:paraId="70CDCBBF" w14:textId="2B31AB39" w:rsidR="00CD5D45" w:rsidRDefault="00CD5D45" w:rsidP="00CD5D45">
      <w:pPr>
        <w:pStyle w:val="Heading2"/>
      </w:pPr>
      <w:bookmarkStart w:id="47" w:name="_Toc50630200"/>
      <w:bookmarkStart w:id="48" w:name="_Toc66877266"/>
      <w:bookmarkStart w:id="49" w:name="_Toc112652461"/>
      <w:r>
        <w:t>5.</w:t>
      </w:r>
      <w:r>
        <w:rPr>
          <w:lang w:val="en-US"/>
        </w:rPr>
        <w:t>1</w:t>
      </w:r>
      <w:r>
        <w:tab/>
      </w:r>
      <w:bookmarkEnd w:id="47"/>
      <w:bookmarkEnd w:id="48"/>
      <w:r>
        <w:t xml:space="preserve">AI/ML model </w:t>
      </w:r>
      <w:r>
        <w:rPr>
          <w:lang w:val="en-US"/>
        </w:rPr>
        <w:t>performance ma</w:t>
      </w:r>
      <w:r>
        <w:rPr>
          <w:lang w:eastAsia="zh-CN"/>
        </w:rPr>
        <w:t>nagement</w:t>
      </w:r>
      <w:bookmarkEnd w:id="49"/>
    </w:p>
    <w:p w14:paraId="220E5334" w14:textId="3E1CEE26" w:rsidR="00CD5D45" w:rsidRPr="00934014" w:rsidRDefault="00CD5D45" w:rsidP="00934014">
      <w:pPr>
        <w:pStyle w:val="Heading3"/>
      </w:pPr>
      <w:bookmarkStart w:id="50" w:name="_Toc112652462"/>
      <w:r w:rsidRPr="00934014">
        <w:t>5.1.</w:t>
      </w:r>
      <w:r w:rsidRPr="008A35A1">
        <w:t>1</w:t>
      </w:r>
      <w:r w:rsidRPr="00934014">
        <w:tab/>
        <w:t>Description</w:t>
      </w:r>
      <w:bookmarkEnd w:id="50"/>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51" w:name="_Toc66877268"/>
      <w:bookmarkStart w:id="52" w:name="_Toc50630202"/>
      <w:bookmarkStart w:id="53" w:name="_Toc112652463"/>
      <w:r w:rsidRPr="00934014">
        <w:t>5.</w:t>
      </w:r>
      <w:r w:rsidRPr="008A35A1">
        <w:t>1.2</w:t>
      </w:r>
      <w:r w:rsidRPr="00934014">
        <w:tab/>
        <w:t>Use case</w:t>
      </w:r>
      <w:bookmarkEnd w:id="51"/>
      <w:bookmarkEnd w:id="52"/>
      <w:r w:rsidRPr="00934014">
        <w:t>s</w:t>
      </w:r>
      <w:bookmarkEnd w:id="53"/>
    </w:p>
    <w:p w14:paraId="3DC6D79F" w14:textId="153D7A3E" w:rsidR="00CD5D45" w:rsidRDefault="00CD5D45" w:rsidP="00CD5D45">
      <w:pPr>
        <w:pStyle w:val="Heading4"/>
        <w:rPr>
          <w:lang w:val="en-US"/>
        </w:rPr>
      </w:pPr>
      <w:bookmarkStart w:id="54" w:name="_Toc112652464"/>
      <w:r>
        <w:t>5.</w:t>
      </w:r>
      <w:r>
        <w:rPr>
          <w:lang w:val="en-US"/>
        </w:rPr>
        <w:t>1.2.1</w:t>
      </w:r>
      <w:r>
        <w:tab/>
        <w:t xml:space="preserve">AI/ML model </w:t>
      </w:r>
      <w:r>
        <w:rPr>
          <w:lang w:val="en-US"/>
        </w:rPr>
        <w:t>performance indicators</w:t>
      </w:r>
      <w:bookmarkEnd w:id="54"/>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55" w:name="_Toc50630203"/>
      <w:bookmarkStart w:id="56" w:name="_Toc66877269"/>
    </w:p>
    <w:p w14:paraId="7849E50A" w14:textId="172768AF"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b/>
          <w:bCs/>
        </w:rPr>
      </w:pPr>
      <w:bookmarkStart w:id="57" w:name="_Toc112652465"/>
      <w:r w:rsidRPr="00A5305E">
        <w:t>5.</w:t>
      </w:r>
      <w:r>
        <w:t>1</w:t>
      </w:r>
      <w:r w:rsidRPr="00A5305E">
        <w:t>.2.</w:t>
      </w:r>
      <w:r w:rsidR="00461E8A">
        <w:t>2</w:t>
      </w:r>
      <w:r w:rsidRPr="00A5305E">
        <w:tab/>
      </w:r>
      <w:r w:rsidRPr="0002085A">
        <w:t xml:space="preserve">Monitoring and control </w:t>
      </w:r>
      <w:r>
        <w:t xml:space="preserve">of </w:t>
      </w:r>
      <w:r w:rsidRPr="0002085A">
        <w:t>AI/ML behavior</w:t>
      </w:r>
      <w:bookmarkEnd w:id="57"/>
      <w:r w:rsidRPr="0002085A">
        <w:t xml:space="preserve"> </w:t>
      </w:r>
    </w:p>
    <w:p w14:paraId="25FB2168" w14:textId="77777777" w:rsidR="00706127" w:rsidRPr="00305A53" w:rsidRDefault="00706127" w:rsidP="00706127">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internal-decision making, simply due to “too many”MLEntitys running for the network and, too much detail that is unnecessary information for the operator. as it is in the vendor's interest to hide the internal aspects of the implementation of their automation solutions. </w:t>
      </w:r>
    </w:p>
    <w:p w14:paraId="2E3D4BCE" w14:textId="77777777" w:rsidR="00706127" w:rsidRDefault="00706127" w:rsidP="00706127">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behavior of the MLEntity in terms of the actions it takes under any given conditions needs to be related to the configuration actions from the MnS consumer (e.g. the operator)</w:t>
      </w:r>
    </w:p>
    <w:p w14:paraId="0091DA15" w14:textId="5630447B" w:rsidR="00706127" w:rsidRPr="00C63572" w:rsidRDefault="00706127" w:rsidP="00461E8A">
      <w:pPr>
        <w:pStyle w:val="TAH"/>
        <w:rPr>
          <w:lang w:val="en-US"/>
        </w:rPr>
      </w:pPr>
      <w:r>
        <w:rPr>
          <w:lang w:val="en-US"/>
        </w:rPr>
        <w:t xml:space="preserve">Table </w:t>
      </w:r>
      <w:r w:rsidR="00461E8A" w:rsidRPr="00A5305E">
        <w:t>5.</w:t>
      </w:r>
      <w:r w:rsidR="00461E8A">
        <w:t>1</w:t>
      </w:r>
      <w:r w:rsidR="00461E8A" w:rsidRPr="00A5305E">
        <w:t>.2.</w:t>
      </w:r>
      <w:r w:rsidR="00461E8A">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5"/>
        <w:gridCol w:w="1817"/>
        <w:gridCol w:w="1953"/>
        <w:gridCol w:w="1952"/>
      </w:tblGrid>
      <w:tr w:rsidR="00706127" w:rsidRPr="000663C1" w14:paraId="6F158A5A" w14:textId="77777777" w:rsidTr="006E3437">
        <w:tc>
          <w:tcPr>
            <w:tcW w:w="1281" w:type="dxa"/>
            <w:shd w:val="clear" w:color="auto" w:fill="auto"/>
          </w:tcPr>
          <w:p w14:paraId="76680C9A" w14:textId="77777777" w:rsidR="00706127" w:rsidRPr="00AC4416" w:rsidRDefault="00706127" w:rsidP="006E3437">
            <w:pPr>
              <w:spacing w:before="60" w:after="60" w:line="259" w:lineRule="auto"/>
              <w:ind w:firstLine="3"/>
            </w:pPr>
            <w:r w:rsidRPr="00AC4416">
              <w:t>Automation use case</w:t>
            </w:r>
          </w:p>
        </w:tc>
        <w:tc>
          <w:tcPr>
            <w:tcW w:w="2546" w:type="dxa"/>
            <w:shd w:val="clear" w:color="auto" w:fill="auto"/>
          </w:tcPr>
          <w:p w14:paraId="10B859E6" w14:textId="77777777" w:rsidR="00706127" w:rsidRPr="00AC4416" w:rsidRDefault="00706127" w:rsidP="006E3437">
            <w:pPr>
              <w:spacing w:before="60" w:after="60" w:line="259" w:lineRule="auto"/>
              <w:jc w:val="center"/>
            </w:pPr>
            <w:r w:rsidRPr="00AC4416">
              <w:t>Description</w:t>
            </w:r>
          </w:p>
        </w:tc>
        <w:tc>
          <w:tcPr>
            <w:tcW w:w="1843" w:type="dxa"/>
            <w:shd w:val="clear" w:color="auto" w:fill="auto"/>
          </w:tcPr>
          <w:p w14:paraId="0B5D856E" w14:textId="77777777" w:rsidR="00706127" w:rsidRPr="00AC4416" w:rsidRDefault="00706127" w:rsidP="006E3437">
            <w:pPr>
              <w:spacing w:before="60" w:after="60" w:line="259" w:lineRule="auto"/>
              <w:jc w:val="center"/>
            </w:pPr>
            <w:r>
              <w:t>MLEntity</w:t>
            </w:r>
            <w:r w:rsidRPr="00AC4416">
              <w:t>'s context</w:t>
            </w:r>
          </w:p>
        </w:tc>
        <w:tc>
          <w:tcPr>
            <w:tcW w:w="1985" w:type="dxa"/>
            <w:shd w:val="clear" w:color="auto" w:fill="auto"/>
          </w:tcPr>
          <w:p w14:paraId="1DD47B45" w14:textId="77777777" w:rsidR="00706127" w:rsidRPr="00AC4416" w:rsidRDefault="00706127" w:rsidP="006E3437">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7B89C348" w14:textId="77777777" w:rsidR="00706127" w:rsidRPr="00AC4416" w:rsidRDefault="00706127" w:rsidP="006E3437">
            <w:pPr>
              <w:spacing w:before="60" w:after="60" w:line="259" w:lineRule="auto"/>
              <w:jc w:val="center"/>
            </w:pPr>
            <w:r w:rsidRPr="00AC4416">
              <w:t>Operator's Actions</w:t>
            </w:r>
          </w:p>
        </w:tc>
      </w:tr>
      <w:tr w:rsidR="00706127" w:rsidRPr="000663C1" w14:paraId="58BA119D" w14:textId="77777777" w:rsidTr="006E3437">
        <w:tc>
          <w:tcPr>
            <w:tcW w:w="1281" w:type="dxa"/>
            <w:shd w:val="clear" w:color="auto" w:fill="auto"/>
          </w:tcPr>
          <w:p w14:paraId="28699FCC" w14:textId="77777777" w:rsidR="00706127" w:rsidRPr="00AC4416" w:rsidRDefault="00706127" w:rsidP="006E3437">
            <w:pPr>
              <w:spacing w:before="60" w:after="60" w:line="259" w:lineRule="auto"/>
            </w:pPr>
            <w:r w:rsidRPr="00C13ADB">
              <w:rPr>
                <w:rFonts w:eastAsia="Times New Roman"/>
              </w:rPr>
              <w:t>load balancing (AutoLB)</w:t>
            </w:r>
          </w:p>
        </w:tc>
        <w:tc>
          <w:tcPr>
            <w:tcW w:w="2546" w:type="dxa"/>
            <w:shd w:val="clear" w:color="auto" w:fill="auto"/>
          </w:tcPr>
          <w:p w14:paraId="77242DBF" w14:textId="77777777" w:rsidR="00706127" w:rsidRPr="00AC4416" w:rsidRDefault="00706127" w:rsidP="006E3437">
            <w:pPr>
              <w:spacing w:before="60" w:after="60" w:line="259" w:lineRule="auto"/>
            </w:pPr>
            <w:r w:rsidRPr="000663C1">
              <w:t>Distribute load among different networking objects, e.g. among cells.</w:t>
            </w:r>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Amount of traffic, no of users, etc</w:t>
            </w:r>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pPr>
            <w:r w:rsidRPr="00C13ADB">
              <w:rPr>
                <w:lang w:val="en-US"/>
              </w:rPr>
              <w:t>set the maximum  CIO values,</w:t>
            </w:r>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5428E05" w14:textId="77777777" w:rsidR="00706127" w:rsidRDefault="00706127" w:rsidP="00706127">
      <w:pPr>
        <w:spacing w:line="264" w:lineRule="auto"/>
        <w:jc w:val="both"/>
      </w:pPr>
    </w:p>
    <w:p w14:paraId="5DE7BD24" w14:textId="11CF8D52" w:rsidR="00706127" w:rsidRPr="00706127" w:rsidRDefault="00706127" w:rsidP="00706127">
      <w:pPr>
        <w:spacing w:line="264" w:lineRule="auto"/>
        <w:jc w:val="both"/>
      </w:pPr>
      <w:r>
        <w:t xml:space="preserve">So, it is important that even without knowing the details of the MLEntity, the operator needs to have the understanding of the </w:t>
      </w:r>
      <w:r w:rsidRPr="00C93E88">
        <w:t>MLENTITY</w:t>
      </w:r>
      <w:r>
        <w:t xml:space="preserve">’s overall behaviour. And, if a part of the MLEntity’s decisions/actions are not what is preferred by </w:t>
      </w:r>
      <w:r>
        <w:lastRenderedPageBreak/>
        <w:t>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p>
    <w:p w14:paraId="45E4A9F1" w14:textId="57E86969" w:rsidR="00CD5D45" w:rsidRDefault="00CD5D45" w:rsidP="00CD5D45">
      <w:pPr>
        <w:pStyle w:val="Heading3"/>
      </w:pPr>
      <w:bookmarkStart w:id="58" w:name="_Toc112652466"/>
      <w:r>
        <w:t>5.</w:t>
      </w:r>
      <w:r>
        <w:rPr>
          <w:lang w:val="en-US"/>
        </w:rPr>
        <w:t>1.3</w:t>
      </w:r>
      <w:r>
        <w:tab/>
        <w:t>Potential requirements</w:t>
      </w:r>
      <w:bookmarkEnd w:id="55"/>
      <w:bookmarkEnd w:id="56"/>
      <w:bookmarkEnd w:id="58"/>
    </w:p>
    <w:p w14:paraId="70585F62" w14:textId="420B9149"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52135445" w14:textId="34D022F2" w:rsidR="00C72088" w:rsidRDefault="00C72088" w:rsidP="00C72088">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50D16F1E" w14:textId="141ADA12" w:rsidR="00C72088" w:rsidRPr="00C72088" w:rsidRDefault="00C72088" w:rsidP="00C72088">
      <w:pPr>
        <w:textAlignment w:val="center"/>
        <w:rPr>
          <w:rFonts w:ascii="Arial" w:hAnsi="Arial"/>
          <w:sz w:val="22"/>
          <w:lang w:val="en-US"/>
        </w:rPr>
      </w:pPr>
      <w:r>
        <w:rPr>
          <w:b/>
          <w:lang w:eastAsia="zh-CN"/>
        </w:rPr>
        <w:t xml:space="preserve">REQ-AI/ML_BEH-2 </w:t>
      </w:r>
      <w:r>
        <w:rPr>
          <w:b/>
          <w:lang w:eastAsia="zh-CN"/>
        </w:rPr>
        <w:tab/>
      </w:r>
      <w:r>
        <w:rPr>
          <w:bCs/>
          <w:lang w:eastAsia="zh-CN"/>
        </w:rPr>
        <w:t>T</w:t>
      </w:r>
      <w:r w:rsidRPr="006738C9">
        <w:rPr>
          <w:bCs/>
          <w:lang w:eastAsia="zh-CN"/>
        </w:rPr>
        <w:t xml:space="preserve">he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095034D5" w14:textId="2A6A9331" w:rsidR="00CD5D45" w:rsidRDefault="00CD5D45" w:rsidP="00CD5D45">
      <w:pPr>
        <w:pStyle w:val="Heading3"/>
      </w:pPr>
      <w:bookmarkStart w:id="59" w:name="_Toc50630204"/>
      <w:bookmarkStart w:id="60" w:name="_Toc66877270"/>
      <w:bookmarkStart w:id="61" w:name="_Toc112652467"/>
      <w:r>
        <w:t>5.</w:t>
      </w:r>
      <w:r>
        <w:rPr>
          <w:lang w:val="en-US"/>
        </w:rPr>
        <w:t>1.4</w:t>
      </w:r>
      <w:r>
        <w:tab/>
        <w:t>Possible solutions</w:t>
      </w:r>
      <w:bookmarkEnd w:id="59"/>
      <w:bookmarkEnd w:id="60"/>
      <w:bookmarkEnd w:id="61"/>
    </w:p>
    <w:p w14:paraId="6507772A" w14:textId="05788588" w:rsidR="00CD5D45" w:rsidRDefault="00CD5D45" w:rsidP="00CD5D45">
      <w:r>
        <w:t>TBD</w:t>
      </w:r>
    </w:p>
    <w:p w14:paraId="02C2D35B" w14:textId="3959546E" w:rsidR="00976A92" w:rsidRDefault="00976A92" w:rsidP="00976A92">
      <w:pPr>
        <w:pStyle w:val="Heading3"/>
      </w:pPr>
      <w:bookmarkStart w:id="62" w:name="_Toc112652468"/>
      <w:r>
        <w:t>5.1</w:t>
      </w:r>
      <w:r>
        <w:rPr>
          <w:lang w:val="en-US"/>
        </w:rPr>
        <w:t>.</w:t>
      </w:r>
      <w:r>
        <w:t>5</w:t>
      </w:r>
      <w:r w:rsidRPr="00DE54AA">
        <w:tab/>
      </w:r>
      <w:r>
        <w:t>Evaluation</w:t>
      </w:r>
      <w:bookmarkEnd w:id="62"/>
    </w:p>
    <w:p w14:paraId="7BA75698" w14:textId="55353DFB" w:rsidR="00976A92" w:rsidRDefault="00976A92" w:rsidP="00CD5D45">
      <w:r>
        <w:t>TBD.</w:t>
      </w:r>
    </w:p>
    <w:p w14:paraId="0A0FA608" w14:textId="1B6FF01F" w:rsidR="00687E68" w:rsidRPr="00687E68" w:rsidRDefault="00687E68" w:rsidP="008A35A1">
      <w:pPr>
        <w:pStyle w:val="Heading2"/>
      </w:pPr>
      <w:bookmarkStart w:id="63" w:name="_Toc112652469"/>
      <w:r w:rsidRPr="00687E68">
        <w:t>5.</w:t>
      </w:r>
      <w:r>
        <w:t>2</w:t>
      </w:r>
      <w:r w:rsidRPr="00687E68">
        <w:tab/>
        <w:t>Event data for ML training</w:t>
      </w:r>
      <w:bookmarkEnd w:id="63"/>
    </w:p>
    <w:p w14:paraId="156131B0" w14:textId="547F31F0" w:rsidR="00687E68" w:rsidRPr="00687E68" w:rsidRDefault="00687E68" w:rsidP="008A35A1">
      <w:pPr>
        <w:pStyle w:val="Heading3"/>
      </w:pPr>
      <w:bookmarkStart w:id="64" w:name="_Toc112652470"/>
      <w:r w:rsidRPr="00687E68">
        <w:t>5.</w:t>
      </w:r>
      <w:r>
        <w:t>2.</w:t>
      </w:r>
      <w:r w:rsidRPr="00687E68">
        <w:rPr>
          <w:lang w:val="en-US"/>
        </w:rPr>
        <w:t>1</w:t>
      </w:r>
      <w:r w:rsidRPr="00687E68">
        <w:tab/>
        <w:t>Description</w:t>
      </w:r>
      <w:bookmarkEnd w:id="64"/>
    </w:p>
    <w:p w14:paraId="4CBBE9EE" w14:textId="77777777" w:rsidR="00687E68" w:rsidRPr="00687E68" w:rsidRDefault="00687E68" w:rsidP="00687E68">
      <w:pPr>
        <w:rPr>
          <w:lang w:val="en-IN"/>
        </w:rPr>
      </w:pPr>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p>
    <w:p w14:paraId="600A23C1" w14:textId="3926E39E" w:rsidR="00687E68" w:rsidRPr="00687E68" w:rsidRDefault="00687E68" w:rsidP="008A35A1">
      <w:pPr>
        <w:pStyle w:val="Heading3"/>
      </w:pPr>
      <w:bookmarkStart w:id="65" w:name="_Toc112652471"/>
      <w:r w:rsidRPr="00687E68">
        <w:t>5.</w:t>
      </w:r>
      <w:r>
        <w:rPr>
          <w:lang w:val="en-US"/>
        </w:rPr>
        <w:t>2</w:t>
      </w:r>
      <w:r w:rsidRPr="00687E68">
        <w:rPr>
          <w:lang w:val="en-US"/>
        </w:rPr>
        <w:t>.2</w:t>
      </w:r>
      <w:r w:rsidRPr="00687E68">
        <w:tab/>
        <w:t>Use cases</w:t>
      </w:r>
      <w:bookmarkEnd w:id="65"/>
    </w:p>
    <w:p w14:paraId="000A8A38" w14:textId="1FEA98B5" w:rsidR="00687E68" w:rsidRPr="00687E68" w:rsidRDefault="00687E68" w:rsidP="008A35A1">
      <w:pPr>
        <w:pStyle w:val="Heading4"/>
        <w:rPr>
          <w:lang w:val="en-US"/>
        </w:rPr>
      </w:pPr>
      <w:bookmarkStart w:id="66" w:name="_Toc112652472"/>
      <w:r w:rsidRPr="00687E68">
        <w:t>5.</w:t>
      </w:r>
      <w:r>
        <w:t>2</w:t>
      </w:r>
      <w:r w:rsidRPr="00687E68">
        <w:rPr>
          <w:lang w:val="en-US"/>
        </w:rPr>
        <w:t>.2.1</w:t>
      </w:r>
      <w:r w:rsidRPr="00687E68">
        <w:tab/>
        <w:t>Pre-processed event data for ML training</w:t>
      </w:r>
      <w:bookmarkEnd w:id="66"/>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77777777" w:rsidR="00687E68" w:rsidRPr="00687E68" w:rsidRDefault="00687E68" w:rsidP="00687E68">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3CDFCDE5" w14:textId="2D22DA7D" w:rsidR="00687E68" w:rsidRPr="00687E68" w:rsidRDefault="00687E68" w:rsidP="00687E68">
      <w:r w:rsidRPr="00687E68">
        <w:rPr>
          <w:noProof/>
        </w:rPr>
        <w:lastRenderedPageBreak/>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67" w:name="_Toc112652473"/>
      <w:r w:rsidRPr="00687E68">
        <w:t>5.</w:t>
      </w:r>
      <w:r>
        <w:t>2</w:t>
      </w:r>
      <w:r w:rsidRPr="00687E68">
        <w:rPr>
          <w:lang w:val="en-US"/>
        </w:rPr>
        <w:t>.3</w:t>
      </w:r>
      <w:r w:rsidRPr="00687E68">
        <w:tab/>
        <w:t>Potential requirements</w:t>
      </w:r>
      <w:bookmarkEnd w:id="67"/>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68" w:name="_Toc112652474"/>
      <w:r w:rsidRPr="00687E68">
        <w:t>5.</w:t>
      </w:r>
      <w:r>
        <w:t>2</w:t>
      </w:r>
      <w:r w:rsidRPr="00687E68">
        <w:rPr>
          <w:lang w:val="en-US"/>
        </w:rPr>
        <w:t>.</w:t>
      </w:r>
      <w:r w:rsidRPr="00687E68">
        <w:t>4</w:t>
      </w:r>
      <w:r w:rsidRPr="00687E68">
        <w:tab/>
        <w:t>Possible solutions</w:t>
      </w:r>
      <w:bookmarkEnd w:id="68"/>
    </w:p>
    <w:p w14:paraId="1F453914" w14:textId="51A572E4" w:rsidR="00687E68" w:rsidRDefault="00687E68" w:rsidP="00687E68">
      <w:r w:rsidRPr="00687E68">
        <w:t>TBD</w:t>
      </w:r>
    </w:p>
    <w:p w14:paraId="1AC91291" w14:textId="13B714CE" w:rsidR="00976A92" w:rsidRDefault="00976A92" w:rsidP="00976A92">
      <w:pPr>
        <w:pStyle w:val="Heading3"/>
      </w:pPr>
      <w:bookmarkStart w:id="69" w:name="_Toc112652475"/>
      <w:r>
        <w:t>5.2</w:t>
      </w:r>
      <w:r>
        <w:rPr>
          <w:lang w:val="en-US"/>
        </w:rPr>
        <w:t>.</w:t>
      </w:r>
      <w:r>
        <w:t>5</w:t>
      </w:r>
      <w:r w:rsidRPr="00DE54AA">
        <w:tab/>
      </w:r>
      <w:r>
        <w:t>Evaluation</w:t>
      </w:r>
      <w:bookmarkEnd w:id="69"/>
    </w:p>
    <w:p w14:paraId="53358811" w14:textId="4A255817" w:rsidR="00976A92" w:rsidRPr="00687E68" w:rsidRDefault="00976A92" w:rsidP="00687E68">
      <w:r>
        <w:t>TBD.</w:t>
      </w:r>
    </w:p>
    <w:p w14:paraId="44A5F9C2" w14:textId="70147883" w:rsidR="00EF2E83" w:rsidRPr="00EF2E83" w:rsidRDefault="00EF2E83" w:rsidP="008A35A1">
      <w:pPr>
        <w:pStyle w:val="Heading2"/>
      </w:pPr>
      <w:bookmarkStart w:id="70" w:name="_Toc112652476"/>
      <w:r w:rsidRPr="00EF2E83">
        <w:t>5.</w:t>
      </w:r>
      <w:r>
        <w:t>3</w:t>
      </w:r>
      <w:r w:rsidRPr="00EF2E83">
        <w:tab/>
        <w:t>AI/ML entity validation</w:t>
      </w:r>
      <w:bookmarkEnd w:id="70"/>
    </w:p>
    <w:p w14:paraId="2E6B5734" w14:textId="747E1CE1" w:rsidR="00EF2E83" w:rsidRPr="00EF2E83" w:rsidRDefault="00EF2E83" w:rsidP="008A35A1">
      <w:pPr>
        <w:pStyle w:val="Heading3"/>
      </w:pPr>
      <w:bookmarkStart w:id="71" w:name="_Toc112652477"/>
      <w:r w:rsidRPr="00EF2E83">
        <w:t>5.</w:t>
      </w:r>
      <w:r>
        <w:t>3</w:t>
      </w:r>
      <w:r w:rsidRPr="00EF2E83">
        <w:t>.1</w:t>
      </w:r>
      <w:r w:rsidRPr="00EF2E83">
        <w:tab/>
        <w:t>Description</w:t>
      </w:r>
      <w:bookmarkEnd w:id="71"/>
    </w:p>
    <w:p w14:paraId="66FD238E" w14:textId="77777777"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72" w:name="_Toc112652478"/>
      <w:r w:rsidRPr="00EF2E83">
        <w:lastRenderedPageBreak/>
        <w:t>5.</w:t>
      </w:r>
      <w:r>
        <w:t>3</w:t>
      </w:r>
      <w:r w:rsidRPr="00EF2E83">
        <w:t>.2</w:t>
      </w:r>
      <w:r w:rsidRPr="00EF2E83">
        <w:tab/>
        <w:t>Use cases</w:t>
      </w:r>
      <w:bookmarkEnd w:id="72"/>
    </w:p>
    <w:p w14:paraId="25F4C604" w14:textId="2D4B9F9E" w:rsidR="00EF2E83" w:rsidRPr="00EF2E83" w:rsidRDefault="00EF2E83" w:rsidP="008A35A1">
      <w:pPr>
        <w:pStyle w:val="Heading4"/>
      </w:pPr>
      <w:bookmarkStart w:id="73" w:name="_Toc112652479"/>
      <w:r w:rsidRPr="00EF2E83">
        <w:t>5.</w:t>
      </w:r>
      <w:r>
        <w:t>3</w:t>
      </w:r>
      <w:r w:rsidRPr="00EF2E83">
        <w:t>.2.1</w:t>
      </w:r>
      <w:r w:rsidRPr="00EF2E83">
        <w:tab/>
        <w:t>AI/ML entity validation performance reporting</w:t>
      </w:r>
      <w:bookmarkEnd w:id="73"/>
    </w:p>
    <w:p w14:paraId="3A5D40A0" w14:textId="77777777" w:rsidR="00EF2E83" w:rsidRPr="00EF2E83" w:rsidRDefault="00EF2E83" w:rsidP="00EF2E83">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8A35A1">
      <w:pPr>
        <w:pStyle w:val="Heading3"/>
      </w:pPr>
      <w:bookmarkStart w:id="74" w:name="_Toc112652480"/>
      <w:r w:rsidRPr="00EF2E83">
        <w:t>5.</w:t>
      </w:r>
      <w:r>
        <w:t>3</w:t>
      </w:r>
      <w:r w:rsidRPr="00EF2E83">
        <w:t>.3</w:t>
      </w:r>
      <w:r w:rsidRPr="00EF2E83">
        <w:tab/>
        <w:t>Potential requirements</w:t>
      </w:r>
      <w:bookmarkEnd w:id="74"/>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p>
    <w:p w14:paraId="65A71D0B" w14:textId="0918C37B" w:rsid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34DAE174" w14:textId="77777777" w:rsidR="002A7D5D" w:rsidRDefault="002A7D5D" w:rsidP="002A7D5D">
      <w:pPr>
        <w:pStyle w:val="Heading3"/>
      </w:pPr>
      <w:bookmarkStart w:id="75" w:name="_Toc112652481"/>
      <w:r w:rsidRPr="00EF2E83">
        <w:t>5.</w:t>
      </w:r>
      <w:r>
        <w:t>3</w:t>
      </w:r>
      <w:r w:rsidRPr="00EF2E83">
        <w:t>.4</w:t>
      </w:r>
      <w:r w:rsidRPr="00EF2E83">
        <w:tab/>
        <w:t>Possible solutions</w:t>
      </w:r>
      <w:bookmarkEnd w:id="75"/>
    </w:p>
    <w:p w14:paraId="2533C7AA" w14:textId="77777777" w:rsidR="002A7D5D" w:rsidRPr="00F71413" w:rsidRDefault="002A7D5D" w:rsidP="00B63ADA">
      <w:pPr>
        <w:pStyle w:val="Heading4"/>
      </w:pPr>
      <w:bookmarkStart w:id="76" w:name="_Toc112652482"/>
      <w:r w:rsidRPr="00EF2E83">
        <w:t>5.</w:t>
      </w:r>
      <w:r>
        <w:t>3</w:t>
      </w:r>
      <w:r w:rsidRPr="00EF2E83">
        <w:t>.4</w:t>
      </w:r>
      <w:r>
        <w:t>.1</w:t>
      </w:r>
      <w:r>
        <w:tab/>
        <w:t>Validation performance reporting by enhancing the existing IOC</w:t>
      </w:r>
      <w:bookmarkEnd w:id="76"/>
    </w:p>
    <w:p w14:paraId="4E7F7875" w14:textId="16424BA5" w:rsidR="002A7D5D" w:rsidRDefault="002A7D5D" w:rsidP="002A7D5D">
      <w:r>
        <w:t xml:space="preserve">In TS 28.105 [4], the </w:t>
      </w:r>
      <w:r w:rsidRPr="00F17505">
        <w:t xml:space="preserve">AI/ML </w:t>
      </w:r>
      <w:r>
        <w:t>entity</w:t>
      </w:r>
      <w:r w:rsidRPr="00F17505">
        <w:t xml:space="preserve"> training report</w:t>
      </w:r>
      <w:r>
        <w:t xml:space="preserve"> is provided by </w:t>
      </w:r>
      <w:bookmarkStart w:id="77" w:name="MCCQCTEMPBM_00000057"/>
      <w:r w:rsidRPr="00F17505">
        <w:rPr>
          <w:rFonts w:ascii="Courier New" w:hAnsi="Courier New" w:cs="Courier New"/>
        </w:rPr>
        <w:t>AIMLTrainingReport</w:t>
      </w:r>
      <w:bookmarkEnd w:id="77"/>
      <w:r w:rsidRPr="00D80100">
        <w:t xml:space="preserve"> </w:t>
      </w:r>
      <w:r w:rsidRPr="00F17505">
        <w:t>IOC</w:t>
      </w:r>
      <w:r>
        <w:t xml:space="preserve">, which includes the attribute indicating the performance of the AI/ML entity when performing on the training data. </w:t>
      </w:r>
    </w:p>
    <w:p w14:paraId="0B3D0716" w14:textId="77777777" w:rsidR="002A7D5D" w:rsidRPr="00EF2E83" w:rsidRDefault="002A7D5D" w:rsidP="002A7D5D">
      <w:r>
        <w:t xml:space="preserve">To support the </w:t>
      </w:r>
      <w:r w:rsidRPr="00EF2E83">
        <w:t>AI/ML entity validation performance reporting</w:t>
      </w:r>
      <w:r>
        <w:t xml:space="preserve">, a new optional attribute can be defined in the </w:t>
      </w:r>
      <w:r w:rsidRPr="00F17505">
        <w:rPr>
          <w:rFonts w:ascii="Courier New" w:hAnsi="Courier New" w:cs="Courier New"/>
        </w:rPr>
        <w:t>AIMLTrainingReport</w:t>
      </w:r>
      <w:r w:rsidRPr="00D80100">
        <w:t xml:space="preserve"> </w:t>
      </w:r>
      <w:r w:rsidRPr="00F17505">
        <w:t>IOC</w:t>
      </w:r>
      <w:r>
        <w:t xml:space="preserve"> to indicate the performance of the AI/ML entity when performing on the validation data.</w:t>
      </w:r>
    </w:p>
    <w:p w14:paraId="3F457DA8" w14:textId="2526997F" w:rsidR="002A7D5D" w:rsidRPr="00EF2E83" w:rsidRDefault="002A7D5D" w:rsidP="00B63ADA">
      <w:pPr>
        <w:pStyle w:val="Heading3"/>
      </w:pPr>
      <w:bookmarkStart w:id="78" w:name="_Toc66877274"/>
      <w:bookmarkStart w:id="79" w:name="_Toc112652483"/>
      <w:r w:rsidRPr="00EF2E83">
        <w:t>5.</w:t>
      </w:r>
      <w:r>
        <w:t>3</w:t>
      </w:r>
      <w:r w:rsidRPr="00EF2E83">
        <w:t>.5</w:t>
      </w:r>
      <w:r w:rsidRPr="00EF2E83">
        <w:tab/>
        <w:t>Evaluation</w:t>
      </w:r>
      <w:bookmarkEnd w:id="78"/>
      <w:bookmarkEnd w:id="79"/>
    </w:p>
    <w:p w14:paraId="67F26561" w14:textId="77777777" w:rsidR="002A7D5D" w:rsidRPr="00EF2E83" w:rsidRDefault="002A7D5D" w:rsidP="002A7D5D">
      <w:r>
        <w:t xml:space="preserve">The possible solution described in clause 5.3.4.1 enhances the existing </w:t>
      </w:r>
      <w:r w:rsidRPr="00F17505">
        <w:rPr>
          <w:rFonts w:ascii="Courier New" w:hAnsi="Courier New" w:cs="Courier New"/>
        </w:rPr>
        <w:t>AIMLTrainingReport</w:t>
      </w:r>
      <w:r w:rsidRPr="00D80100">
        <w:t xml:space="preserve"> </w:t>
      </w:r>
      <w:r w:rsidRPr="00F17505">
        <w:t>IOC</w:t>
      </w:r>
      <w:r>
        <w:t xml:space="preserve"> with a new optional attribute indicating the performance of the AI/ML entity when performing on the validation data, the change is lightweight and it is backward compatible, therefore it is a feasible solution.</w:t>
      </w:r>
    </w:p>
    <w:p w14:paraId="13F6AC6A" w14:textId="1DD3F048" w:rsidR="00077B80" w:rsidRPr="00077B80" w:rsidRDefault="00077B80" w:rsidP="008A35A1">
      <w:pPr>
        <w:pStyle w:val="Heading2"/>
      </w:pPr>
      <w:bookmarkStart w:id="80" w:name="_Hlk107690143"/>
      <w:bookmarkStart w:id="81" w:name="_Toc112652484"/>
      <w:r w:rsidRPr="00077B80">
        <w:t>5.</w:t>
      </w:r>
      <w:r w:rsidR="00EF2E83">
        <w:t>4</w:t>
      </w:r>
      <w:r w:rsidRPr="00077B80">
        <w:tab/>
      </w:r>
      <w:bookmarkStart w:id="82" w:name="_Hlk106014540"/>
      <w:r w:rsidRPr="00077B80">
        <w:t xml:space="preserve">AI/ML </w:t>
      </w:r>
      <w:bookmarkEnd w:id="82"/>
      <w:r w:rsidRPr="00077B80">
        <w:t>entity testing</w:t>
      </w:r>
      <w:bookmarkEnd w:id="81"/>
    </w:p>
    <w:p w14:paraId="79412443" w14:textId="4F236408" w:rsidR="00077B80" w:rsidRPr="00077B80" w:rsidRDefault="00077B80" w:rsidP="008A35A1">
      <w:pPr>
        <w:pStyle w:val="Heading3"/>
      </w:pPr>
      <w:bookmarkStart w:id="83" w:name="_Hlk96012523"/>
      <w:bookmarkStart w:id="84" w:name="_Toc112652485"/>
      <w:r w:rsidRPr="00077B80">
        <w:t>5.</w:t>
      </w:r>
      <w:r w:rsidR="00EF2E83">
        <w:t>4</w:t>
      </w:r>
      <w:r w:rsidRPr="00077B80">
        <w:t>.</w:t>
      </w:r>
      <w:r w:rsidRPr="00077B80">
        <w:rPr>
          <w:lang w:val="en-US"/>
        </w:rPr>
        <w:t>1</w:t>
      </w:r>
      <w:r w:rsidRPr="00077B80">
        <w:tab/>
        <w:t>Description</w:t>
      </w:r>
      <w:bookmarkEnd w:id="84"/>
    </w:p>
    <w:p w14:paraId="531922AA" w14:textId="77777777" w:rsidR="00077B80" w:rsidRPr="00077B80" w:rsidRDefault="00077B80" w:rsidP="00077B80">
      <w:pPr>
        <w:rPr>
          <w:lang w:val="en-US"/>
        </w:rPr>
      </w:pPr>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85" w:name="_Hlk106278227"/>
    </w:p>
    <w:p w14:paraId="0653A535" w14:textId="4465E4D6" w:rsidR="00077B80" w:rsidRPr="00077B80" w:rsidRDefault="00077B80" w:rsidP="00077B80">
      <w:r w:rsidRPr="00077B80">
        <w:t xml:space="preserve">After completing the AI/ML entity training, and when the performance of the trained AI/ML entity meets the expectations on both training and validation data, the AI/ML entity is </w:t>
      </w:r>
      <w:bookmarkStart w:id="86" w:name="_Hlk106278050"/>
      <w:bookmarkEnd w:id="85"/>
      <w:r w:rsidRPr="00077B80">
        <w:t xml:space="preserve">made available to the consumer(s) via the AI/ML </w:t>
      </w:r>
      <w:r w:rsidRPr="00077B80">
        <w:lastRenderedPageBreak/>
        <w:t>training report (see</w:t>
      </w:r>
      <w:r w:rsidRPr="00077B80">
        <w:rPr>
          <w:lang w:val="en-US"/>
        </w:rPr>
        <w:t xml:space="preserve"> AIMLTrainingReport </w:t>
      </w:r>
      <w:r w:rsidRPr="00077B80">
        <w:t>IOC</w:t>
      </w:r>
      <w:r w:rsidRPr="00077B80">
        <w:rPr>
          <w:lang w:val="en-US"/>
        </w:rPr>
        <w:t xml:space="preserve"> </w:t>
      </w:r>
      <w:r w:rsidRPr="00077B80">
        <w:t>in TS 28.105 [</w:t>
      </w:r>
      <w:r w:rsidR="009577C1">
        <w:t>4</w:t>
      </w:r>
      <w:r w:rsidRPr="00077B80">
        <w:t>]).</w:t>
      </w:r>
      <w:bookmarkEnd w:id="86"/>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8A35A1">
      <w:pPr>
        <w:pStyle w:val="Heading3"/>
      </w:pPr>
      <w:bookmarkStart w:id="87" w:name="_Toc112652486"/>
      <w:r w:rsidRPr="00077B80">
        <w:t>5.</w:t>
      </w:r>
      <w:r w:rsidR="00EF2E83">
        <w:t>4</w:t>
      </w:r>
      <w:r w:rsidRPr="00077B80">
        <w:rPr>
          <w:lang w:val="en-US"/>
        </w:rPr>
        <w:t>.2</w:t>
      </w:r>
      <w:r w:rsidRPr="00077B80">
        <w:tab/>
        <w:t>Use cases</w:t>
      </w:r>
      <w:bookmarkEnd w:id="87"/>
    </w:p>
    <w:p w14:paraId="252710E1" w14:textId="6D6989BD" w:rsidR="00077B80" w:rsidRPr="00077B80" w:rsidRDefault="00077B80" w:rsidP="008A35A1">
      <w:pPr>
        <w:pStyle w:val="Heading4"/>
      </w:pPr>
      <w:bookmarkStart w:id="88" w:name="_Toc112652487"/>
      <w:r w:rsidRPr="00077B80">
        <w:t>5.</w:t>
      </w:r>
      <w:r w:rsidR="00EF2E83">
        <w:t>4</w:t>
      </w:r>
      <w:r w:rsidRPr="00077B80">
        <w:t>.2.1</w:t>
      </w:r>
      <w:r w:rsidRPr="00077B80">
        <w:tab/>
        <w:t>Consumer-requested AI/ML entity testing</w:t>
      </w:r>
      <w:bookmarkEnd w:id="88"/>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p>
    <w:p w14:paraId="2E1EC8E7" w14:textId="77777777" w:rsidR="00077B80" w:rsidRPr="00077B80" w:rsidRDefault="00077B80" w:rsidP="00077B80">
      <w:pPr>
        <w:rPr>
          <w:lang w:val="en-US"/>
        </w:rPr>
      </w:pPr>
      <w:r w:rsidRPr="00077B80">
        <w:rPr>
          <w:lang w:val="en-US"/>
        </w:rPr>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8A35A1">
      <w:pPr>
        <w:pStyle w:val="Heading4"/>
        <w:rPr>
          <w:lang w:val="en-US"/>
        </w:rPr>
      </w:pPr>
      <w:bookmarkStart w:id="89" w:name="_Toc112652488"/>
      <w:r w:rsidRPr="00077B80">
        <w:t>5.</w:t>
      </w:r>
      <w:r w:rsidR="00EF2E83">
        <w:t>4</w:t>
      </w:r>
      <w:r w:rsidRPr="00077B80">
        <w:rPr>
          <w:lang w:val="en-US"/>
        </w:rPr>
        <w:t>.2.2</w:t>
      </w:r>
      <w:r w:rsidRPr="00077B80">
        <w:tab/>
        <w:t xml:space="preserve">Control of AI/ML entity </w:t>
      </w:r>
      <w:bookmarkStart w:id="90" w:name="_Hlk106016564"/>
      <w:r w:rsidRPr="00077B80">
        <w:t>testing</w:t>
      </w:r>
      <w:bookmarkEnd w:id="89"/>
      <w:bookmarkEnd w:id="90"/>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8A35A1">
      <w:pPr>
        <w:jc w:val="center"/>
        <w:rPr>
          <w:lang w:val="en-US"/>
        </w:rPr>
      </w:pPr>
      <w:r w:rsidRPr="00077B80">
        <w:object w:dxaOrig="7368" w:dyaOrig="2844" w14:anchorId="77B5C941">
          <v:shape id="_x0000_i1026" type="#_x0000_t75" style="width:371.4pt;height:142.2pt" o:ole="">
            <v:imagedata r:id="rId19" o:title=""/>
          </v:shape>
          <o:OLEObject Type="Embed" ProgID="Visio.Drawing.15" ShapeID="_x0000_i1026" DrawAspect="Content" ObjectID="_1723265971" r:id="rId20"/>
        </w:object>
      </w:r>
    </w:p>
    <w:p w14:paraId="2D1AD079" w14:textId="78830527" w:rsidR="00077B80" w:rsidRPr="00077B80" w:rsidRDefault="00077B80" w:rsidP="008A35A1">
      <w:pPr>
        <w:jc w:val="center"/>
        <w:rPr>
          <w:lang w:val="en-IN"/>
        </w:rPr>
      </w:pPr>
      <w:bookmarkStart w:id="91" w:name="_Ref102461957"/>
      <w:bookmarkEnd w:id="83"/>
      <w:r w:rsidRPr="00077B80">
        <w:rPr>
          <w:lang w:val="en-IN"/>
        </w:rPr>
        <w:t>Figure 5.</w:t>
      </w:r>
      <w:r w:rsidR="00EF2E83">
        <w:rPr>
          <w:lang w:val="en-IN"/>
        </w:rPr>
        <w:t>4</w:t>
      </w:r>
      <w:r w:rsidR="009577C1">
        <w:rPr>
          <w:lang w:val="en-IN"/>
        </w:rPr>
        <w:t>.2.2-1</w:t>
      </w:r>
      <w:bookmarkEnd w:id="91"/>
      <w:r w:rsidRPr="00077B80">
        <w:rPr>
          <w:lang w:val="en-IN"/>
        </w:rPr>
        <w:t xml:space="preserve">: </w:t>
      </w:r>
      <w:r w:rsidRPr="00077B80">
        <w:t>AI/ML entity testing and control</w:t>
      </w:r>
    </w:p>
    <w:p w14:paraId="7399AACC" w14:textId="3D39F2FA" w:rsidR="00077B80" w:rsidRPr="00077B80" w:rsidRDefault="00077B80" w:rsidP="008A35A1">
      <w:pPr>
        <w:pStyle w:val="Heading3"/>
      </w:pPr>
      <w:bookmarkStart w:id="92" w:name="_Toc112652489"/>
      <w:r w:rsidRPr="00077B80">
        <w:lastRenderedPageBreak/>
        <w:t>5.</w:t>
      </w:r>
      <w:r w:rsidR="00EF2E83">
        <w:t>4</w:t>
      </w:r>
      <w:r w:rsidRPr="00077B80">
        <w:rPr>
          <w:lang w:val="en-US"/>
        </w:rPr>
        <w:t>.3</w:t>
      </w:r>
      <w:r w:rsidRPr="00077B80">
        <w:tab/>
        <w:t>Potential requirements</w:t>
      </w:r>
      <w:bookmarkEnd w:id="92"/>
    </w:p>
    <w:p w14:paraId="693A46D3" w14:textId="77777777" w:rsidR="00077B80" w:rsidRPr="00077B80" w:rsidRDefault="00077B80" w:rsidP="00077B80">
      <w:r w:rsidRPr="00077B80">
        <w:rPr>
          <w:b/>
        </w:rPr>
        <w:t xml:space="preserve">REQ-AI/MLTEST-1 </w:t>
      </w:r>
      <w:r w:rsidRPr="00077B80">
        <w:t xml:space="preserve">The AI/ML testing MnS producer should have a capability for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AI/ML testing MnS producer should have a capability for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p>
    <w:p w14:paraId="13D8C13C" w14:textId="4593F736" w:rsidR="00077B80" w:rsidRPr="00077B80" w:rsidRDefault="00077B80" w:rsidP="00077B80">
      <w:pPr>
        <w:rPr>
          <w:b/>
          <w:lang w:val="en-US"/>
        </w:rPr>
      </w:pPr>
      <w:r w:rsidRPr="00077B80">
        <w:rPr>
          <w:b/>
        </w:rPr>
        <w:t xml:space="preserve">REQ-AI/MLTEST-9 </w:t>
      </w:r>
      <w:r w:rsidRPr="00077B80">
        <w:t>The AI/ML testing MnS producer should support a capability for an authorized consumer to manage the AI/ML testing request, including suspending, resuming, canceling the request, or  adjusting the desired runtime context of the testing.</w:t>
      </w:r>
    </w:p>
    <w:p w14:paraId="7D79E32D" w14:textId="11F6EB6D" w:rsidR="00077B80" w:rsidRPr="00077B80" w:rsidRDefault="00077B80" w:rsidP="008A35A1">
      <w:pPr>
        <w:pStyle w:val="Heading3"/>
      </w:pPr>
      <w:bookmarkStart w:id="93" w:name="_Toc112652490"/>
      <w:r w:rsidRPr="00077B80">
        <w:t>5.</w:t>
      </w:r>
      <w:r w:rsidR="00EF2E83">
        <w:t>4</w:t>
      </w:r>
      <w:r w:rsidRPr="00077B80">
        <w:rPr>
          <w:lang w:val="en-US"/>
        </w:rPr>
        <w:t>.</w:t>
      </w:r>
      <w:r w:rsidRPr="00077B80">
        <w:t>4</w:t>
      </w:r>
      <w:r w:rsidRPr="00077B80">
        <w:tab/>
        <w:t>Possible solutions</w:t>
      </w:r>
      <w:bookmarkEnd w:id="93"/>
    </w:p>
    <w:p w14:paraId="728D3A02" w14:textId="77777777" w:rsidR="005B2C47" w:rsidRPr="00F71413" w:rsidRDefault="005B2C47" w:rsidP="005B2C47">
      <w:pPr>
        <w:pStyle w:val="Heading4"/>
      </w:pPr>
      <w:bookmarkStart w:id="94" w:name="_Toc112652491"/>
      <w:r w:rsidRPr="00EF2E83">
        <w:t>5.</w:t>
      </w:r>
      <w:r>
        <w:t>4</w:t>
      </w:r>
      <w:r w:rsidRPr="00EF2E83">
        <w:t>.4</w:t>
      </w:r>
      <w:r>
        <w:t>.1</w:t>
      </w:r>
      <w:r>
        <w:tab/>
        <w:t>NRM based solution</w:t>
      </w:r>
      <w:bookmarkEnd w:id="94"/>
    </w:p>
    <w:p w14:paraId="600AC459" w14:textId="3947219D" w:rsidR="005B2C47" w:rsidRDefault="005B2C47" w:rsidP="005B2C47">
      <w:pPr>
        <w:ind w:left="540" w:hanging="270"/>
      </w:pPr>
      <w:r>
        <w:t xml:space="preserve">This solution uses the instances of following IOCs for interaction between AI/ML testing MnS producer and consumer to support the AI/ML entity testing:1) </w:t>
      </w:r>
      <w:r>
        <w:tab/>
        <w:t xml:space="preserve">The IOC representing the AI/ML entity testing request, for example named as </w:t>
      </w:r>
      <w:bookmarkStart w:id="95"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95"/>
      <w:r>
        <w:t>.</w:t>
      </w:r>
    </w:p>
    <w:p w14:paraId="181B787B" w14:textId="77777777" w:rsidR="005B2C47" w:rsidRDefault="005B2C47" w:rsidP="005B2C47">
      <w:pPr>
        <w:ind w:left="540"/>
      </w:pPr>
      <w:r>
        <w:t>This IOC is created by the AI/ML entity testing MnS consumer on the producer, and it contains the following attributes:</w:t>
      </w:r>
    </w:p>
    <w:p w14:paraId="70E9BA9B" w14:textId="77777777" w:rsidR="005B2C47" w:rsidRDefault="005B2C47" w:rsidP="005B2C47">
      <w:pPr>
        <w:ind w:left="990" w:hanging="270"/>
      </w:pPr>
      <w:r>
        <w:t xml:space="preserve">- </w:t>
      </w:r>
      <w:r>
        <w:tab/>
        <w:t>identifier of the AI/ML entity to be tested;</w:t>
      </w:r>
    </w:p>
    <w:p w14:paraId="51A8C7CA" w14:textId="77777777" w:rsidR="005B2C47" w:rsidRDefault="005B2C47" w:rsidP="005B2C47">
      <w:pPr>
        <w:ind w:left="990" w:hanging="270"/>
      </w:pPr>
      <w:r>
        <w:t>-</w:t>
      </w:r>
      <w:r>
        <w:tab/>
        <w:t>testing environment requirements, e.g., expected runtime context;</w:t>
      </w:r>
    </w:p>
    <w:p w14:paraId="53057769" w14:textId="77777777" w:rsidR="005B2C47" w:rsidRDefault="005B2C47" w:rsidP="005B2C47">
      <w:pPr>
        <w:ind w:left="990" w:hanging="270"/>
      </w:pPr>
      <w:r>
        <w:t>-</w:t>
      </w:r>
      <w:r>
        <w:tab/>
        <w:t>testing data.</w:t>
      </w:r>
    </w:p>
    <w:p w14:paraId="13C2C79F" w14:textId="77777777" w:rsidR="005B2C47" w:rsidRDefault="005B2C47" w:rsidP="005B2C47">
      <w:pPr>
        <w:ind w:left="540" w:hanging="270"/>
      </w:pPr>
      <w:r>
        <w:t xml:space="preserve">2) </w:t>
      </w:r>
      <w:r>
        <w:tab/>
        <w:t xml:space="preserve">The IOC representing the AI/ML entity testing policy, for example named as </w:t>
      </w:r>
      <w:r w:rsidRPr="00F17505">
        <w:rPr>
          <w:rFonts w:ascii="Courier New" w:hAnsi="Courier New" w:cs="Courier New"/>
        </w:rPr>
        <w:t>MLT</w:t>
      </w:r>
      <w:r>
        <w:rPr>
          <w:rFonts w:ascii="Courier New" w:hAnsi="Courier New" w:cs="Courier New"/>
        </w:rPr>
        <w:t>estingPolicy</w:t>
      </w:r>
      <w:r>
        <w:t>.</w:t>
      </w:r>
    </w:p>
    <w:p w14:paraId="3270D563" w14:textId="77777777" w:rsidR="005B2C47" w:rsidRDefault="005B2C47" w:rsidP="005B2C47">
      <w:pPr>
        <w:ind w:left="540"/>
      </w:pPr>
      <w:r>
        <w:t>This IOC is created by the AI/ML entity testing MnS consumer on the producer to control the testing initiated by the producer, and it contains the following attributes:</w:t>
      </w:r>
    </w:p>
    <w:p w14:paraId="2DB6FA67" w14:textId="77777777" w:rsidR="005B2C47" w:rsidRDefault="005B2C47" w:rsidP="005B2C47">
      <w:pPr>
        <w:ind w:left="990" w:hanging="270"/>
      </w:pPr>
      <w:r>
        <w:t xml:space="preserve">- </w:t>
      </w:r>
      <w:r>
        <w:tab/>
        <w:t>identifier or inference type of the AI/ML entity to be tested;</w:t>
      </w:r>
    </w:p>
    <w:p w14:paraId="5FB1072D" w14:textId="77777777" w:rsidR="005B2C47" w:rsidRDefault="005B2C47" w:rsidP="005B2C47">
      <w:pPr>
        <w:ind w:left="990" w:hanging="270"/>
      </w:pPr>
      <w:r>
        <w:t>-</w:t>
      </w:r>
      <w:r>
        <w:tab/>
        <w:t>testing environment requirements,</w:t>
      </w:r>
      <w:r w:rsidRPr="004A59CD">
        <w:t xml:space="preserve"> </w:t>
      </w:r>
      <w:r>
        <w:t>e.g., expected runtime context;</w:t>
      </w:r>
    </w:p>
    <w:p w14:paraId="256D274F" w14:textId="77777777" w:rsidR="005B2C47" w:rsidRDefault="005B2C47" w:rsidP="005B2C47">
      <w:pPr>
        <w:ind w:left="990" w:hanging="270"/>
      </w:pPr>
      <w:r>
        <w:t>-</w:t>
      </w:r>
      <w:r>
        <w:tab/>
        <w:t>testing triggers, i.e., the conditions that would trigger the testing of an AI/ML entity.</w:t>
      </w:r>
    </w:p>
    <w:p w14:paraId="6789D2FF" w14:textId="77777777" w:rsidR="005B2C47" w:rsidRDefault="005B2C47" w:rsidP="005B2C47">
      <w:pPr>
        <w:ind w:left="540" w:hanging="270"/>
      </w:pPr>
      <w:r>
        <w:t xml:space="preserve">3) </w:t>
      </w:r>
      <w:r>
        <w:tab/>
        <w:t xml:space="preserve">The IOC representing the AI/ML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AI/ML entity testing process corresponding to the testing requested by the consumer per the IOC described in 1), or the testing initiated by the producer based on the given testing policy per the IOC described in 2). </w:t>
      </w:r>
    </w:p>
    <w:p w14:paraId="2D705D8D" w14:textId="77777777" w:rsidR="005B2C47" w:rsidRDefault="005B2C47" w:rsidP="005B2C47">
      <w:pPr>
        <w:ind w:left="540"/>
      </w:pPr>
      <w:r>
        <w:t>This IOC is created by the AI/ML entity testing MnS producer and reported to the consumer, and it contains the following attributes:</w:t>
      </w:r>
    </w:p>
    <w:p w14:paraId="4AC1A6B1" w14:textId="77777777" w:rsidR="005B2C47" w:rsidRDefault="005B2C47" w:rsidP="005B2C47">
      <w:pPr>
        <w:ind w:left="990" w:hanging="270"/>
      </w:pPr>
      <w:r>
        <w:lastRenderedPageBreak/>
        <w:t xml:space="preserve">- </w:t>
      </w:r>
      <w:r>
        <w:tab/>
        <w:t>identifier of the AI/ML entity being tested;</w:t>
      </w:r>
    </w:p>
    <w:p w14:paraId="02249E2F" w14:textId="77777777" w:rsidR="005B2C47" w:rsidRDefault="005B2C47" w:rsidP="005B2C47">
      <w:pPr>
        <w:ind w:left="990" w:hanging="270"/>
      </w:pPr>
      <w:r>
        <w:t>-</w:t>
      </w:r>
      <w:r>
        <w:tab/>
        <w:t>the associated AI/ML entity testing request;</w:t>
      </w:r>
    </w:p>
    <w:p w14:paraId="51D5284C" w14:textId="77777777" w:rsidR="005B2C47" w:rsidRDefault="005B2C47" w:rsidP="005B2C47">
      <w:pPr>
        <w:ind w:left="990" w:hanging="270"/>
      </w:pPr>
      <w:r>
        <w:t>-</w:t>
      </w:r>
      <w:r>
        <w:tab/>
        <w:t>the associated AI/ML entity testing policy;</w:t>
      </w:r>
    </w:p>
    <w:p w14:paraId="7977C06D" w14:textId="77777777" w:rsidR="005B2C47" w:rsidRDefault="005B2C47" w:rsidP="005B2C47">
      <w:pPr>
        <w:ind w:left="990" w:hanging="270"/>
      </w:pPr>
      <w:r>
        <w:t>-</w:t>
      </w:r>
      <w:r>
        <w:tab/>
        <w:t>testing progress;</w:t>
      </w:r>
    </w:p>
    <w:p w14:paraId="021E1E1F" w14:textId="77777777" w:rsidR="005B2C47" w:rsidRDefault="005B2C47" w:rsidP="005B2C47">
      <w:pPr>
        <w:ind w:left="990" w:hanging="270"/>
      </w:pPr>
      <w:r>
        <w:t>-</w:t>
      </w:r>
      <w:r>
        <w:tab/>
        <w:t>testing environment, e.g., the testing runtime context;</w:t>
      </w:r>
    </w:p>
    <w:p w14:paraId="58763CF0" w14:textId="77777777" w:rsidR="005B2C47" w:rsidRDefault="005B2C47" w:rsidP="005B2C47">
      <w:pPr>
        <w:ind w:left="990" w:hanging="270"/>
      </w:pPr>
      <w:r>
        <w:t>-</w:t>
      </w:r>
      <w:r>
        <w:tab/>
        <w:t>testing data to be used;</w:t>
      </w:r>
    </w:p>
    <w:p w14:paraId="4B0CAD70" w14:textId="77777777" w:rsidR="005B2C47" w:rsidRDefault="005B2C47" w:rsidP="005B2C47">
      <w:pPr>
        <w:ind w:left="990" w:hanging="270"/>
      </w:pPr>
      <w:r>
        <w:t>-</w:t>
      </w:r>
      <w:r>
        <w:tab/>
        <w:t>control of the process, like cancel, suspend and resume.</w:t>
      </w:r>
    </w:p>
    <w:p w14:paraId="406681E5" w14:textId="77777777" w:rsidR="005B2C47" w:rsidRDefault="005B2C47" w:rsidP="005B2C47">
      <w:pPr>
        <w:ind w:left="540" w:hanging="270"/>
      </w:pPr>
      <w:r>
        <w:t xml:space="preserve">4) </w:t>
      </w:r>
      <w:r>
        <w:tab/>
        <w:t xml:space="preserve">The IOC representing the AI/ML testing report, for example named as </w:t>
      </w:r>
      <w:r w:rsidRPr="00F17505">
        <w:rPr>
          <w:rFonts w:ascii="Courier New" w:hAnsi="Courier New" w:cs="Courier New"/>
        </w:rPr>
        <w:t>MLT</w:t>
      </w:r>
      <w:r>
        <w:rPr>
          <w:rFonts w:ascii="Courier New" w:hAnsi="Courier New" w:cs="Courier New"/>
        </w:rPr>
        <w:t>estingReport</w:t>
      </w:r>
      <w:r>
        <w:t>.</w:t>
      </w:r>
    </w:p>
    <w:p w14:paraId="379210B9" w14:textId="77777777" w:rsidR="005B2C47" w:rsidRDefault="005B2C47" w:rsidP="005B2C47">
      <w:pPr>
        <w:ind w:left="540"/>
      </w:pPr>
      <w:r>
        <w:t>This IOC is created by the AI/ML testing MnS producer and reported to the consumer, and it contains the following attributes:</w:t>
      </w:r>
    </w:p>
    <w:p w14:paraId="79985D93" w14:textId="77777777" w:rsidR="005B2C47" w:rsidRDefault="005B2C47" w:rsidP="005B2C47">
      <w:pPr>
        <w:ind w:left="990" w:hanging="270"/>
      </w:pPr>
      <w:r>
        <w:t xml:space="preserve">- </w:t>
      </w:r>
      <w:r>
        <w:tab/>
        <w:t>identifier of the tested AI/ML entity;</w:t>
      </w:r>
    </w:p>
    <w:p w14:paraId="654ABE78" w14:textId="77777777" w:rsidR="005B2C47" w:rsidRDefault="005B2C47" w:rsidP="005B2C47">
      <w:pPr>
        <w:ind w:left="990" w:hanging="270"/>
      </w:pPr>
      <w:r>
        <w:t>-</w:t>
      </w:r>
      <w:r>
        <w:tab/>
        <w:t>the associated AI/ML entity testing request;</w:t>
      </w:r>
    </w:p>
    <w:p w14:paraId="7F79FB59" w14:textId="77777777" w:rsidR="005B2C47" w:rsidRDefault="005B2C47" w:rsidP="005B2C47">
      <w:pPr>
        <w:ind w:left="990" w:hanging="270"/>
      </w:pPr>
      <w:r>
        <w:t>-</w:t>
      </w:r>
      <w:r>
        <w:tab/>
        <w:t>the associated AI/ML entity testing process;</w:t>
      </w:r>
    </w:p>
    <w:p w14:paraId="05AC8BE8" w14:textId="77777777" w:rsidR="005B2C47" w:rsidRDefault="005B2C47" w:rsidP="005B2C47">
      <w:pPr>
        <w:ind w:left="990" w:hanging="270"/>
      </w:pPr>
      <w:r>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77FFF73" w14:textId="77777777" w:rsidR="005B2C47" w:rsidRDefault="005B2C47" w:rsidP="005B2C47">
      <w:r>
        <w:t>The examples of IOCs and their relations between the IOCs are depicted in the figure below.</w:t>
      </w:r>
    </w:p>
    <w:p w14:paraId="1477B326" w14:textId="77777777" w:rsidR="005B2C47" w:rsidRDefault="005B2C47" w:rsidP="005B2C47">
      <w:pPr>
        <w:jc w:val="center"/>
      </w:pPr>
      <w:r>
        <w:object w:dxaOrig="7993" w:dyaOrig="5064" w14:anchorId="6DFF347B">
          <v:shape id="_x0000_i1027" type="#_x0000_t75" style="width:279.6pt;height:177pt" o:ole="">
            <v:imagedata r:id="rId21" o:title=""/>
          </v:shape>
          <o:OLEObject Type="Embed" ProgID="Visio.Drawing.15" ShapeID="_x0000_i1027" DrawAspect="Content" ObjectID="_1723265972" r:id="rId22"/>
        </w:object>
      </w:r>
    </w:p>
    <w:p w14:paraId="4F208083" w14:textId="77777777" w:rsidR="005B2C47" w:rsidRDefault="005B2C47" w:rsidP="005B2C47">
      <w:pPr>
        <w:pStyle w:val="TF"/>
        <w:overflowPunct w:val="0"/>
        <w:autoSpaceDE w:val="0"/>
        <w:autoSpaceDN w:val="0"/>
        <w:adjustRightInd w:val="0"/>
        <w:textAlignment w:val="baseline"/>
      </w:pPr>
      <w:r>
        <w:t xml:space="preserve">Figure </w:t>
      </w:r>
      <w:r w:rsidRPr="00EF2E83">
        <w:t>5.</w:t>
      </w:r>
      <w:r>
        <w:t>4</w:t>
      </w:r>
      <w:r w:rsidRPr="00EF2E83">
        <w:t>.4</w:t>
      </w:r>
      <w:r>
        <w:t>.1-1: Example of AI/ML entity testing related NRMs</w:t>
      </w:r>
    </w:p>
    <w:p w14:paraId="2CEEF4E9" w14:textId="77777777" w:rsidR="005B2C47" w:rsidRPr="00EF2E83" w:rsidRDefault="005B2C47" w:rsidP="005B2C47">
      <w:pPr>
        <w:pStyle w:val="NO"/>
      </w:pPr>
      <w:r>
        <w:t>NOTE: The name of the IOCs and attributes are to be decided in normative phase.</w:t>
      </w:r>
    </w:p>
    <w:p w14:paraId="663667E2" w14:textId="77777777" w:rsidR="005B2C47" w:rsidRPr="00EF2E83" w:rsidRDefault="005B2C47" w:rsidP="005B2C47">
      <w:pPr>
        <w:pStyle w:val="Heading3"/>
      </w:pPr>
      <w:bookmarkStart w:id="96" w:name="_Toc112652492"/>
      <w:r w:rsidRPr="00EF2E83">
        <w:t>5.4.5</w:t>
      </w:r>
      <w:r w:rsidRPr="00EF2E83">
        <w:tab/>
        <w:t>Evaluation</w:t>
      </w:r>
      <w:bookmarkEnd w:id="96"/>
    </w:p>
    <w:p w14:paraId="503C2FC1" w14:textId="77777777" w:rsidR="005B2C47" w:rsidRDefault="005B2C47" w:rsidP="005B2C47">
      <w:r>
        <w:t>The solution described in clause 5.4.4.1 adopts the NRM-based approach, which reuses the existing provisioning MnS operations and notifications. This solution is also consistent with the approach used by AI/ML training MnS defined in TS 28.105 [4]. It does not only reuse the existing capabilities (provisioning MnS operations and notifications) to a greater extent, but also provides the flexibility to facilitate both co-located and distributed implementation and deployment of AI/ML training MnS and AI/ML testing MnS by using the consistent NRM-based approach.</w:t>
      </w:r>
    </w:p>
    <w:p w14:paraId="2CA49185" w14:textId="0C34BCBD" w:rsidR="00E82854" w:rsidRPr="00077B80" w:rsidRDefault="005B2C47" w:rsidP="00077B80">
      <w:r>
        <w:t>Therefore, the solution described in clause 5.4.4.1 is a feasible solution.</w:t>
      </w:r>
    </w:p>
    <w:p w14:paraId="5E20C759" w14:textId="2F68C1F7" w:rsidR="008F5AB2" w:rsidRPr="008F5AB2" w:rsidRDefault="008F5AB2" w:rsidP="008A35A1">
      <w:pPr>
        <w:pStyle w:val="Heading2"/>
      </w:pPr>
      <w:bookmarkStart w:id="97" w:name="_Toc112652493"/>
      <w:bookmarkEnd w:id="80"/>
      <w:r w:rsidRPr="008F5AB2">
        <w:lastRenderedPageBreak/>
        <w:t>5.</w:t>
      </w:r>
      <w:r>
        <w:t>5</w:t>
      </w:r>
      <w:r w:rsidRPr="008F5AB2">
        <w:tab/>
        <w:t>AI/ML deployment</w:t>
      </w:r>
      <w:bookmarkEnd w:id="97"/>
    </w:p>
    <w:p w14:paraId="2A8C7853" w14:textId="1FD7874D" w:rsidR="008F5AB2" w:rsidRPr="008F5AB2" w:rsidRDefault="008F5AB2" w:rsidP="008A35A1">
      <w:pPr>
        <w:pStyle w:val="Heading3"/>
      </w:pPr>
      <w:bookmarkStart w:id="98" w:name="_Toc112652494"/>
      <w:r w:rsidRPr="008F5AB2">
        <w:t>5.</w:t>
      </w:r>
      <w:r>
        <w:t>5</w:t>
      </w:r>
      <w:r w:rsidRPr="008F5AB2">
        <w:t>.1</w:t>
      </w:r>
      <w:r w:rsidRPr="008F5AB2">
        <w:tab/>
        <w:t>Description</w:t>
      </w:r>
      <w:bookmarkEnd w:id="98"/>
    </w:p>
    <w:p w14:paraId="69F0DD92" w14:textId="77777777" w:rsidR="008F5AB2" w:rsidRPr="008F5AB2" w:rsidRDefault="008F5AB2" w:rsidP="008F5AB2">
      <w:bookmarkStart w:id="99" w:name="OLE_LINK17"/>
      <w:r w:rsidRPr="008F5AB2">
        <w:t xml:space="preserve">AI/ML deployment refers to the process of making an AI/ML-enabled function available in the operational environments, where it could start adding value by conducting </w:t>
      </w:r>
      <w:bookmarkStart w:id="100" w:name="OLE_LINK14"/>
      <w:r w:rsidRPr="008F5AB2">
        <w:t xml:space="preserve">inference </w:t>
      </w:r>
      <w:bookmarkEnd w:id="100"/>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101" w:name="OLE_LINK5"/>
      <w:r w:rsidRPr="008F5AB2">
        <w:t xml:space="preserve">deployed </w:t>
      </w:r>
      <w:bookmarkEnd w:id="101"/>
      <w:r w:rsidRPr="008F5AB2">
        <w:t xml:space="preserve">in </w:t>
      </w:r>
      <w:bookmarkStart w:id="102" w:name="OLE_LINK8"/>
      <w:r w:rsidRPr="008F5AB2">
        <w:t xml:space="preserve">3GPP </w:t>
      </w:r>
      <w:bookmarkEnd w:id="102"/>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AI/MLEntity.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8A35A1">
      <w:pPr>
        <w:pStyle w:val="Heading3"/>
      </w:pPr>
      <w:bookmarkStart w:id="103" w:name="_Toc112652495"/>
      <w:bookmarkEnd w:id="99"/>
      <w:r w:rsidRPr="008F5AB2">
        <w:t>5.</w:t>
      </w:r>
      <w:r>
        <w:t>5</w:t>
      </w:r>
      <w:r w:rsidRPr="008F5AB2">
        <w:t>.2</w:t>
      </w:r>
      <w:r w:rsidRPr="008F5AB2">
        <w:tab/>
        <w:t>Use cases</w:t>
      </w:r>
      <w:bookmarkEnd w:id="103"/>
    </w:p>
    <w:p w14:paraId="0233999A" w14:textId="6794CB5C" w:rsidR="008F5AB2" w:rsidRPr="008F5AB2" w:rsidRDefault="008F5AB2" w:rsidP="008A35A1">
      <w:pPr>
        <w:pStyle w:val="Heading4"/>
      </w:pPr>
      <w:bookmarkStart w:id="104" w:name="OLE_LINK18"/>
      <w:bookmarkStart w:id="105" w:name="_Toc112652496"/>
      <w:r w:rsidRPr="008F5AB2">
        <w:t>5.</w:t>
      </w:r>
      <w:r>
        <w:t>5</w:t>
      </w:r>
      <w:r w:rsidRPr="008F5AB2">
        <w:t>.2.1</w:t>
      </w:r>
      <w:r w:rsidRPr="008F5AB2">
        <w:tab/>
      </w:r>
      <w:bookmarkStart w:id="106" w:name="_Hlk106398870"/>
      <w:r w:rsidRPr="008F5AB2">
        <w:t xml:space="preserve">AI/ML </w:t>
      </w:r>
      <w:bookmarkStart w:id="107" w:name="OLE_LINK43"/>
      <w:r w:rsidRPr="008F5AB2">
        <w:t xml:space="preserve">deployment </w:t>
      </w:r>
      <w:r w:rsidRPr="008F5AB2">
        <w:rPr>
          <w:lang w:val="en-US"/>
        </w:rPr>
        <w:t xml:space="preserve">information </w:t>
      </w:r>
      <w:bookmarkStart w:id="108" w:name="OLE_LINK42"/>
      <w:r w:rsidRPr="008F5AB2">
        <w:rPr>
          <w:lang w:val="en-US"/>
        </w:rPr>
        <w:t xml:space="preserve">retrieved </w:t>
      </w:r>
      <w:bookmarkEnd w:id="108"/>
      <w:r w:rsidRPr="008F5AB2">
        <w:rPr>
          <w:lang w:val="en-US"/>
        </w:rPr>
        <w:t>by consumer</w:t>
      </w:r>
      <w:bookmarkEnd w:id="105"/>
      <w:bookmarkEnd w:id="106"/>
      <w:bookmarkEnd w:id="107"/>
    </w:p>
    <w:p w14:paraId="10985E4D" w14:textId="77777777" w:rsidR="008F5AB2" w:rsidRPr="008F5AB2" w:rsidRDefault="008F5AB2" w:rsidP="008F5AB2">
      <w:bookmarkStart w:id="109" w:name="OLE_LINK47"/>
      <w:bookmarkStart w:id="110" w:name="OLE_LINK52"/>
      <w:r w:rsidRPr="008F5AB2">
        <w:t xml:space="preserve">After the </w:t>
      </w:r>
      <w:bookmarkStart w:id="111" w:name="OLE_LINK44"/>
      <w:r w:rsidRPr="008F5AB2">
        <w:t>AI/ML Entity</w:t>
      </w:r>
      <w:bookmarkEnd w:id="111"/>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r w:rsidRPr="008F5AB2">
        <w:t xml:space="preserve">Once the AI/ML-enabled function </w:t>
      </w:r>
      <w:bookmarkStart w:id="112" w:name="OLE_LINK7"/>
      <w:r w:rsidRPr="008F5AB2">
        <w:t>has been installed in the operational environment</w:t>
      </w:r>
      <w:bookmarkEnd w:id="112"/>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13" w:name="OLE_LINK46"/>
      <w:r w:rsidRPr="008F5AB2">
        <w:t>AI/ML Entity</w:t>
      </w:r>
      <w:bookmarkEnd w:id="113"/>
      <w:r w:rsidRPr="008F5AB2">
        <w:t xml:space="preserve"> (e.g. aIMLEntityVersion, aIMLEntityId, trainingContext,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109"/>
    </w:p>
    <w:p w14:paraId="3CA16429" w14:textId="0474D846" w:rsidR="008F5AB2" w:rsidRPr="008F5AB2" w:rsidRDefault="008F5AB2" w:rsidP="008A35A1">
      <w:pPr>
        <w:pStyle w:val="Heading3"/>
      </w:pPr>
      <w:bookmarkStart w:id="114" w:name="OLE_LINK19"/>
      <w:bookmarkStart w:id="115" w:name="_Toc112652497"/>
      <w:bookmarkEnd w:id="104"/>
      <w:bookmarkEnd w:id="110"/>
      <w:r w:rsidRPr="008F5AB2">
        <w:t>5.</w:t>
      </w:r>
      <w:r>
        <w:t>5</w:t>
      </w:r>
      <w:r w:rsidRPr="008F5AB2">
        <w:t>.3</w:t>
      </w:r>
      <w:r w:rsidRPr="008F5AB2">
        <w:tab/>
        <w:t>Potential requirements</w:t>
      </w:r>
      <w:bookmarkEnd w:id="115"/>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77777777"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retrive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8A35A1">
      <w:pPr>
        <w:pStyle w:val="Heading3"/>
      </w:pPr>
      <w:bookmarkStart w:id="116" w:name="_Toc112652498"/>
      <w:bookmarkEnd w:id="114"/>
      <w:r w:rsidRPr="008F5AB2">
        <w:t>5.</w:t>
      </w:r>
      <w:r>
        <w:t>5</w:t>
      </w:r>
      <w:r w:rsidRPr="008F5AB2">
        <w:t>.4</w:t>
      </w:r>
      <w:r w:rsidRPr="008F5AB2">
        <w:tab/>
        <w:t>Possible solutions</w:t>
      </w:r>
      <w:bookmarkEnd w:id="116"/>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117" w:name="_Toc112652499"/>
      <w:r w:rsidRPr="008F5AB2">
        <w:t>5.</w:t>
      </w:r>
      <w:r>
        <w:t>5</w:t>
      </w:r>
      <w:r w:rsidRPr="008F5AB2">
        <w:t>.5</w:t>
      </w:r>
      <w:r w:rsidRPr="008F5AB2">
        <w:tab/>
        <w:t>Evaluation</w:t>
      </w:r>
      <w:bookmarkEnd w:id="117"/>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118" w:name="_Toc112652500"/>
      <w:r w:rsidRPr="00A83A69">
        <w:lastRenderedPageBreak/>
        <w:t>5.</w:t>
      </w:r>
      <w:r w:rsidR="00C82CB3">
        <w:t>6</w:t>
      </w:r>
      <w:r w:rsidRPr="00A83A69">
        <w:tab/>
        <w:t>AI/ML Inference History</w:t>
      </w:r>
      <w:bookmarkEnd w:id="118"/>
      <w:r w:rsidRPr="00A83A69">
        <w:t xml:space="preserve"> </w:t>
      </w:r>
    </w:p>
    <w:p w14:paraId="44F44E28" w14:textId="5F3DC196" w:rsidR="00A83A69" w:rsidRPr="00A83A69" w:rsidRDefault="00A83A69" w:rsidP="008A35A1">
      <w:pPr>
        <w:pStyle w:val="Heading3"/>
      </w:pPr>
      <w:bookmarkStart w:id="119" w:name="_Toc112652501"/>
      <w:r w:rsidRPr="00A83A69">
        <w:t>5.</w:t>
      </w:r>
      <w:r w:rsidR="00C82CB3">
        <w:t>6</w:t>
      </w:r>
      <w:r w:rsidRPr="00A83A69">
        <w:t>.</w:t>
      </w:r>
      <w:r w:rsidRPr="00A83A69">
        <w:rPr>
          <w:lang w:val="en-US"/>
        </w:rPr>
        <w:t>1</w:t>
      </w:r>
      <w:r w:rsidRPr="00A83A69">
        <w:tab/>
        <w:t>Description</w:t>
      </w:r>
      <w:bookmarkEnd w:id="119"/>
    </w:p>
    <w:p w14:paraId="6B672F91" w14:textId="77777777" w:rsidR="00A83A69" w:rsidRPr="00A83A69" w:rsidRDefault="00A83A69" w:rsidP="00A83A69">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120" w:name="_Toc112652502"/>
      <w:r>
        <w:t>5.6</w:t>
      </w:r>
      <w:r w:rsidR="00A83A69" w:rsidRPr="00A83A69">
        <w:t>.2</w:t>
      </w:r>
      <w:r w:rsidR="00A83A69" w:rsidRPr="00A83A69">
        <w:tab/>
        <w:t>Use cases</w:t>
      </w:r>
      <w:bookmarkEnd w:id="120"/>
    </w:p>
    <w:p w14:paraId="2F5BB6DE" w14:textId="55502E7A" w:rsidR="00A83A69" w:rsidRPr="00A83A69" w:rsidRDefault="003F4879" w:rsidP="008A35A1">
      <w:pPr>
        <w:pStyle w:val="Heading4"/>
      </w:pPr>
      <w:bookmarkStart w:id="121" w:name="_Toc112652503"/>
      <w:r>
        <w:t>5.6.</w:t>
      </w:r>
      <w:r w:rsidR="00A83A69" w:rsidRPr="00A83A69">
        <w:t>2.1</w:t>
      </w:r>
      <w:r w:rsidR="00A83A69" w:rsidRPr="00A83A69">
        <w:tab/>
        <w:t>Tracking AI/ML inference decision and context</w:t>
      </w:r>
      <w:bookmarkEnd w:id="121"/>
      <w:r w:rsidR="00A83A69" w:rsidRPr="00A83A69">
        <w:t xml:space="preserve"> </w:t>
      </w:r>
    </w:p>
    <w:p w14:paraId="6C831E84" w14:textId="77777777"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22" w:name="_Hlk106029866"/>
    <w:p w14:paraId="30C4DFE7" w14:textId="77777777" w:rsidR="00A83A69" w:rsidRPr="00A83A69" w:rsidRDefault="00A83A69" w:rsidP="008A35A1">
      <w:pPr>
        <w:jc w:val="center"/>
        <w:rPr>
          <w:lang w:val="en-US"/>
        </w:rPr>
      </w:pPr>
      <w:r w:rsidRPr="00A83A69">
        <w:object w:dxaOrig="8364" w:dyaOrig="2628" w14:anchorId="30003903">
          <v:shape id="_x0000_i1028" type="#_x0000_t75" style="width:422.4pt;height:131.4pt" o:ole="">
            <v:imagedata r:id="rId23" o:title=""/>
          </v:shape>
          <o:OLEObject Type="Embed" ProgID="Visio.Drawing.15" ShapeID="_x0000_i1028" DrawAspect="Content" ObjectID="_1723265973" r:id="rId24"/>
        </w:object>
      </w:r>
      <w:bookmarkEnd w:id="122"/>
    </w:p>
    <w:p w14:paraId="0BCE80C1" w14:textId="342CA420"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r w:rsidRPr="00A83A69">
        <w:rPr>
          <w:b/>
          <w:bCs/>
        </w:rPr>
        <w:t>MLInferenceHistory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123" w:name="_Toc112652504"/>
      <w:r w:rsidRPr="00A83A69">
        <w:t>5.</w:t>
      </w:r>
      <w:r w:rsidR="00C82CB3">
        <w:t>6</w:t>
      </w:r>
      <w:r w:rsidRPr="00A83A69">
        <w:rPr>
          <w:lang w:val="en-US"/>
        </w:rPr>
        <w:t>.3</w:t>
      </w:r>
      <w:r w:rsidRPr="00A83A69">
        <w:tab/>
        <w:t>Potential requirements</w:t>
      </w:r>
      <w:bookmarkEnd w:id="123"/>
    </w:p>
    <w:p w14:paraId="2EDC419D" w14:textId="77777777"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AI/MLEntity.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124" w:name="_Toc112652505"/>
      <w:r w:rsidRPr="00A83A69">
        <w:t>5.</w:t>
      </w:r>
      <w:r w:rsidR="00C82CB3">
        <w:t>6</w:t>
      </w:r>
      <w:r w:rsidRPr="00A83A69">
        <w:rPr>
          <w:lang w:val="en-US"/>
        </w:rPr>
        <w:t>.</w:t>
      </w:r>
      <w:r w:rsidRPr="00A83A69">
        <w:t>4</w:t>
      </w:r>
      <w:r w:rsidRPr="00A83A69">
        <w:tab/>
        <w:t>Possible solutions</w:t>
      </w:r>
      <w:bookmarkEnd w:id="124"/>
    </w:p>
    <w:p w14:paraId="1EB5A888" w14:textId="684CDEC6" w:rsidR="00793FA0" w:rsidRPr="00B450A5" w:rsidRDefault="00793FA0" w:rsidP="00793FA0">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 MLInferenceHistory) as an IOC, which may be modelled as a managed function that is contained in a ManagedFunction</w:t>
      </w:r>
      <w:r w:rsidRPr="00B450A5">
        <w:rPr>
          <w:lang w:val="en-US" w:eastAsia="zh-CN"/>
        </w:rPr>
        <w:t>, ManagementFunction or subnetwork. The MLInferenceHistory then may contain or be associated with the critical properties and modules needed to accomplish MLTesting, including:</w:t>
      </w:r>
    </w:p>
    <w:p w14:paraId="3A0F38D5" w14:textId="27E1A9D0" w:rsidR="00793FA0" w:rsidRPr="00B450A5" w:rsidRDefault="00793FA0" w:rsidP="00793FA0">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75040B88" w14:textId="28D5CD25" w:rsidR="00793FA0" w:rsidRPr="00B450A5" w:rsidRDefault="00793FA0" w:rsidP="00793FA0">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r w:rsidRPr="00B450A5">
        <w:rPr>
          <w:lang w:val="en-US" w:eastAsia="zh-CN"/>
        </w:rPr>
        <w:t>AIMLEntities</w:t>
      </w:r>
      <w:r w:rsidRPr="00B450A5">
        <w:t xml:space="preserve"> either under Testing or to be considered for Testing, </w:t>
      </w:r>
    </w:p>
    <w:p w14:paraId="373B5D8A" w14:textId="0F355141" w:rsidR="00793FA0" w:rsidRPr="00B450A5" w:rsidRDefault="00793FA0" w:rsidP="00793FA0">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7B8037CB" w14:textId="5B3B8709" w:rsidR="00793FA0" w:rsidRPr="00B450A5" w:rsidRDefault="00793FA0" w:rsidP="00793FA0">
      <w:pPr>
        <w:spacing w:after="0" w:line="264" w:lineRule="auto"/>
        <w:ind w:left="270" w:hanging="270"/>
        <w:jc w:val="both"/>
      </w:pPr>
      <w:r w:rsidRPr="00B450A5">
        <w:rPr>
          <w:lang w:val="en-US" w:eastAsia="zh-CN"/>
        </w:rPr>
        <w:lastRenderedPageBreak/>
        <w:t>-</w:t>
      </w:r>
      <w:r w:rsidRPr="00B450A5">
        <w:rPr>
          <w:lang w:val="en-US" w:eastAsia="zh-CN"/>
        </w:rPr>
        <w:tab/>
        <w:t>Introduce</w:t>
      </w:r>
      <w:r w:rsidRPr="00B450A5">
        <w:t xml:space="preserve"> ML Inference History Request (named e.g. MLInferenceHistoryRequest) as an IOC, which</w:t>
      </w:r>
      <w:r w:rsidRPr="00B450A5" w:rsidDel="006D1E3A">
        <w:t xml:space="preserve"> </w:t>
      </w:r>
      <w:r w:rsidRPr="00B450A5">
        <w:t xml:space="preserve">may be instantiated by the consumer (e.g. an operator, a managed functions or a management function) for any required history. Each </w:t>
      </w:r>
      <w:r w:rsidRPr="00B450A5">
        <w:rPr>
          <w:lang w:eastAsia="zh-CN"/>
        </w:rPr>
        <w:t>MLInferenceHistoryRequest</w:t>
      </w:r>
      <w:r w:rsidRPr="00B450A5" w:rsidDel="00EF05DE">
        <w:t xml:space="preserve"> </w:t>
      </w:r>
    </w:p>
    <w:p w14:paraId="00E95D96" w14:textId="7637A2FD"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AIMLEntity</w:t>
      </w:r>
    </w:p>
    <w:p w14:paraId="13B7FA45" w14:textId="146F016B"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1408D414" w14:textId="245BDE2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31BCCC49" w14:textId="346814BA" w:rsidR="00793FA0" w:rsidRPr="00B450A5" w:rsidRDefault="00793FA0" w:rsidP="00793FA0">
      <w:pPr>
        <w:spacing w:after="0" w:line="264" w:lineRule="auto"/>
        <w:ind w:left="270" w:hanging="270"/>
        <w:jc w:val="both"/>
        <w:rPr>
          <w:rFonts w:eastAsia="Courier New"/>
        </w:rPr>
      </w:pPr>
      <w:r w:rsidRPr="00B450A5">
        <w:rPr>
          <w:lang w:val="en-US" w:eastAsia="zh-CN"/>
        </w:rPr>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32F5D384" w14:textId="2656FD6A"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Attribute: describes a specific attribute of or related to the object or the usecase that relates to the AIMLEntity on which reporting is executed. It may also refer to the characteristics of such object (e.g. its control parameter, gauge, counter, KPI, weighted metric, etc.). It may also refer to an attribute related to the operating conditions of the object or use case (such as weather conditions, load conditions, etc.).</w:t>
      </w:r>
    </w:p>
    <w:p w14:paraId="1BC0399F" w14:textId="26457625" w:rsidR="00793FA0" w:rsidRPr="00B450A5" w:rsidRDefault="00793FA0" w:rsidP="00793FA0">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386F4F9B" w14:textId="53AED2F6" w:rsidR="00793FA0" w:rsidRPr="00B450A5" w:rsidRDefault="00793FA0" w:rsidP="00793FA0">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214DD067" w14:textId="61622C53"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r>
      <w:r w:rsidRPr="00B450A5">
        <w:t xml:space="preserve">Introduce a ML Inference History Reporting (named e.g. MLInferenceHistoryReporting) as an IOC, which may be use to model the capability of compiling and delivering reports and notifications about MLInferenceHistory or its 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4140CE8B" w14:textId="60521F0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Each ML Inference History Report may be associated to one or more AIMLEntities for which InferenceHistory is requested and/or reported</w:t>
      </w:r>
    </w:p>
    <w:p w14:paraId="6E407D24" w14:textId="77777777" w:rsidR="00793FA0" w:rsidRPr="00B450A5" w:rsidRDefault="00793FA0" w:rsidP="00793FA0">
      <w:pPr>
        <w:spacing w:after="0" w:line="264" w:lineRule="auto"/>
        <w:ind w:left="720" w:hanging="270"/>
        <w:jc w:val="both"/>
      </w:pPr>
    </w:p>
    <w:p w14:paraId="3B0DB554" w14:textId="77777777" w:rsidR="00793FA0" w:rsidRPr="00B450A5" w:rsidRDefault="00793FA0" w:rsidP="00793FA0">
      <w:pPr>
        <w:pStyle w:val="EditorsNote"/>
      </w:pPr>
      <w:r w:rsidRPr="00B450A5">
        <w:t>Editor’s note: there may be potential alignment with the solution for historical data handling from  Rel-18 Study on management data collection study.</w:t>
      </w:r>
    </w:p>
    <w:p w14:paraId="6F3406C0" w14:textId="246D7C9B" w:rsidR="00461E8A" w:rsidRPr="00A83A69" w:rsidRDefault="00461E8A" w:rsidP="00461E8A">
      <w:pPr>
        <w:pStyle w:val="Heading3"/>
      </w:pPr>
      <w:bookmarkStart w:id="125" w:name="_Toc112652506"/>
      <w:r w:rsidRPr="00A83A69">
        <w:t>5.</w:t>
      </w:r>
      <w:r>
        <w:t>6</w:t>
      </w:r>
      <w:r w:rsidRPr="00A83A69">
        <w:rPr>
          <w:lang w:val="en-US"/>
        </w:rPr>
        <w:t>.</w:t>
      </w:r>
      <w:r>
        <w:t>5</w:t>
      </w:r>
      <w:r w:rsidRPr="00A83A69">
        <w:tab/>
      </w:r>
      <w:r>
        <w:t>Evaluation</w:t>
      </w:r>
      <w:bookmarkEnd w:id="125"/>
    </w:p>
    <w:p w14:paraId="34FEE96F" w14:textId="2138074E" w:rsidR="0091125C" w:rsidRPr="0091125C" w:rsidRDefault="00461E8A" w:rsidP="0091125C">
      <w:r>
        <w:t>TBD.</w:t>
      </w:r>
    </w:p>
    <w:p w14:paraId="11987761" w14:textId="465AC0D0" w:rsidR="004536C6" w:rsidRPr="00555B68" w:rsidRDefault="00555B68" w:rsidP="008A35A1">
      <w:pPr>
        <w:pStyle w:val="Heading2"/>
      </w:pPr>
      <w:bookmarkStart w:id="126" w:name="_Toc112652507"/>
      <w:r w:rsidRPr="00555B68">
        <w:t>5.7</w:t>
      </w:r>
      <w:r w:rsidR="004536C6" w:rsidRPr="00555B68">
        <w:tab/>
        <w:t>AI/ML context</w:t>
      </w:r>
      <w:bookmarkEnd w:id="126"/>
      <w:r w:rsidR="004536C6" w:rsidRPr="00555B68">
        <w:t xml:space="preserve"> </w:t>
      </w:r>
    </w:p>
    <w:p w14:paraId="21286FD9" w14:textId="7FEF3101" w:rsidR="004536C6" w:rsidRPr="00555B68" w:rsidRDefault="00555B68" w:rsidP="008A35A1">
      <w:pPr>
        <w:pStyle w:val="Heading3"/>
        <w:ind w:left="0" w:firstLine="0"/>
      </w:pPr>
      <w:bookmarkStart w:id="127" w:name="_Toc112652508"/>
      <w:r>
        <w:t>5.7.1</w:t>
      </w:r>
      <w:r w:rsidR="004536C6" w:rsidRPr="00555B68">
        <w:tab/>
        <w:t>Description</w:t>
      </w:r>
      <w:bookmarkEnd w:id="127"/>
    </w:p>
    <w:p w14:paraId="2757A6BC" w14:textId="5C4C8274" w:rsidR="004536C6" w:rsidRPr="004536C6" w:rsidRDefault="004536C6" w:rsidP="004536C6">
      <w:bookmarkStart w:id="128" w:name="OLE_LINK6"/>
      <w:r w:rsidRPr="004536C6">
        <w:t>AIMLContext represents the status and conditions related to the AIMLEntity (cf. TS 28.105[4]). This may include the network context as defined in TS 28.104</w:t>
      </w:r>
      <w:r w:rsidR="00B17CEF">
        <w:t xml:space="preserve"> </w:t>
      </w:r>
      <w:r w:rsidRPr="004536C6">
        <w:t xml:space="preserve">[2] as well as other conditions that may be applicable to the AIMLEntity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129" w:name="_Toc112652509"/>
      <w:bookmarkEnd w:id="128"/>
      <w:r>
        <w:t>5.7.2</w:t>
      </w:r>
      <w:r w:rsidR="004536C6" w:rsidRPr="00555B68">
        <w:tab/>
        <w:t>Use cases</w:t>
      </w:r>
      <w:bookmarkEnd w:id="129"/>
    </w:p>
    <w:p w14:paraId="3CF0565B" w14:textId="3DB8C254" w:rsidR="004536C6" w:rsidRPr="00555B68" w:rsidRDefault="00555B68" w:rsidP="008A35A1">
      <w:pPr>
        <w:pStyle w:val="Heading4"/>
      </w:pPr>
      <w:bookmarkStart w:id="130" w:name="_Toc112652510"/>
      <w:r w:rsidRPr="00555B68">
        <w:t>5.7.2.1</w:t>
      </w:r>
      <w:r w:rsidR="004536C6" w:rsidRPr="00555B68">
        <w:tab/>
        <w:t>AI/ML context monitoring and reporting</w:t>
      </w:r>
      <w:bookmarkEnd w:id="130"/>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w:t>
      </w:r>
      <w:r w:rsidRPr="004536C6">
        <w:lastRenderedPageBreak/>
        <w:t xml:space="preserve">AI/ML context. Some anomalies may be considered as a problem that AI/ML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lang w:val="en-US"/>
        </w:rPr>
      </w:pPr>
      <w:bookmarkStart w:id="131" w:name="_Toc112652511"/>
      <w:r>
        <w:t>5.</w:t>
      </w:r>
      <w:r>
        <w:rPr>
          <w:lang w:val="en-US"/>
        </w:rPr>
        <w:t>7.2.</w:t>
      </w:r>
      <w:r w:rsidR="0091125C">
        <w:rPr>
          <w:lang w:val="en-US"/>
        </w:rPr>
        <w:t>2</w:t>
      </w:r>
      <w:r>
        <w:tab/>
      </w:r>
      <w:r w:rsidRPr="00F9401E">
        <w:rPr>
          <w:rFonts w:cs="Arial"/>
          <w:bCs/>
        </w:rPr>
        <w:t>Mobility of AIML Context</w:t>
      </w:r>
      <w:bookmarkEnd w:id="131"/>
      <w:r>
        <w:t xml:space="preserve"> </w:t>
      </w:r>
    </w:p>
    <w:p w14:paraId="24C48068" w14:textId="77777777" w:rsidR="007D67F5" w:rsidRPr="0053297A" w:rsidRDefault="007D67F5" w:rsidP="007D67F5">
      <w:pPr>
        <w:jc w:val="both"/>
      </w:pPr>
      <w:r>
        <w:t>In several n</w:t>
      </w:r>
      <w:r w:rsidRPr="00141450">
        <w:t>etwork automation</w:t>
      </w:r>
      <w:r>
        <w:t xml:space="preserve"> use cases, the respective MLinference function</w:t>
      </w:r>
      <w:r w:rsidRPr="00141450">
        <w:t xml:space="preserve"> cannot cover the complete network in one</w:t>
      </w:r>
      <w:r>
        <w:t xml:space="preserve"> MLEntity instance. An MLEntity may be trained for a specific local context, and similarly, a different context may be applicable for inference, so the MLEntity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MLEntities</w:t>
      </w:r>
      <w:r>
        <w:rPr>
          <w:rFonts w:cs="Arial"/>
          <w:lang w:val="en-US"/>
        </w:rPr>
        <w:t xml:space="preserve"> or </w:t>
      </w:r>
      <w:r>
        <w:t>ML inferencefunction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So the characteristics of the respective MLinference function need to be distinguished depending on the different contexts of the AI/ML inferencefunction. As such besides the validity scope defined by the </w:t>
      </w:r>
      <w:r w:rsidRPr="00EF4208">
        <w:rPr>
          <w:i/>
          <w:iCs/>
        </w:rPr>
        <w:t>trainingContext</w:t>
      </w:r>
      <w:r>
        <w:t xml:space="preserve"> and an </w:t>
      </w:r>
      <w:r w:rsidRPr="00EF4208">
        <w:rPr>
          <w:i/>
          <w:iCs/>
        </w:rPr>
        <w:t>expecetdInferenceContext</w:t>
      </w:r>
      <w:r>
        <w:t xml:space="preserve">, the MLEntity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217EDFE3" w14:textId="35BE0F08" w:rsidR="007D67F5" w:rsidRDefault="007D67F5" w:rsidP="007D67F5">
      <w:pPr>
        <w:pStyle w:val="Heading4"/>
        <w:rPr>
          <w:lang w:val="en-US"/>
        </w:rPr>
      </w:pPr>
      <w:bookmarkStart w:id="132" w:name="_Toc112652512"/>
      <w:r>
        <w:t>5.7</w:t>
      </w:r>
      <w:r>
        <w:rPr>
          <w:lang w:val="en-US"/>
        </w:rPr>
        <w:t>.2.</w:t>
      </w:r>
      <w:r w:rsidR="0091125C">
        <w:rPr>
          <w:lang w:val="en-US"/>
        </w:rPr>
        <w:t>3</w:t>
      </w:r>
      <w:r>
        <w:tab/>
        <w:t>Standby mode for AI/ML Functionality</w:t>
      </w:r>
      <w:bookmarkEnd w:id="132"/>
      <w:r>
        <w:rPr>
          <w:lang w:val="en-US"/>
        </w:rPr>
        <w:t xml:space="preserve"> </w:t>
      </w:r>
    </w:p>
    <w:p w14:paraId="1B5FD398" w14:textId="77777777" w:rsidR="007D67F5" w:rsidRDefault="007D67F5" w:rsidP="007D67F5">
      <w:pPr>
        <w:jc w:val="both"/>
      </w:pPr>
      <w:r>
        <w:t>Where the respective AI/MLinferencefunction</w:t>
      </w:r>
      <w:r w:rsidRPr="00141450">
        <w:t xml:space="preserve"> cannot cover the complete network in one</w:t>
      </w:r>
      <w:r>
        <w:t xml:space="preserve"> MLEntity instance, multiple instances of </w:t>
      </w:r>
      <w:r w:rsidRPr="00C63572">
        <w:rPr>
          <w:rFonts w:cs="Arial"/>
          <w:lang w:val="en-US"/>
        </w:rPr>
        <w:t>MLEntities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MLEntities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MLEntities</w:t>
      </w:r>
      <w:r>
        <w:rPr>
          <w:rFonts w:cs="Arial"/>
          <w:lang w:val="en-US"/>
        </w:rPr>
        <w:t xml:space="preserve"> </w:t>
      </w:r>
      <w:r>
        <w:t xml:space="preserve">covering different validity scopes (not necessarily identical to cell coverage area), are needed. Accordingly, the AI/MLinferencefunction or the </w:t>
      </w:r>
      <w:r w:rsidRPr="00C63572">
        <w:rPr>
          <w:rFonts w:cs="Arial"/>
          <w:lang w:val="en-US"/>
        </w:rPr>
        <w:t>MLEntities</w:t>
      </w:r>
      <w:r>
        <w:rPr>
          <w:rFonts w:cs="Arial"/>
          <w:lang w:val="en-US"/>
        </w:rPr>
        <w:t xml:space="preserve"> therein </w:t>
      </w:r>
      <w:r>
        <w:t>may have different roles, either as active or standby decision makers.</w:t>
      </w:r>
    </w:p>
    <w:p w14:paraId="464536AD" w14:textId="77777777" w:rsidR="007D67F5" w:rsidRDefault="007D67F5" w:rsidP="007D67F5">
      <w:pPr>
        <w:jc w:val="both"/>
      </w:pPr>
      <w:r>
        <w:t xml:space="preserve">Consider the use case where a different MLEntity instance is needed for each Base station, i.e. the validity scope defined by the </w:t>
      </w:r>
      <w:r w:rsidRPr="00EF4208">
        <w:rPr>
          <w:i/>
          <w:iCs/>
        </w:rPr>
        <w:t>expecetdInferenceContext</w:t>
      </w:r>
      <w:r>
        <w:t xml:space="preserve"> is a specific gNB. An instance of this is predictive ML-driven handover where an MLEntity  is trained to decide the optimal handover point and target cell based on the UE measurements. When the UE hands over to a cell in another gNB, a new MLEntity  instance fitting the new validity scope needs to be deployed in the UE.</w:t>
      </w:r>
      <w:r w:rsidRPr="00534F00">
        <w:t xml:space="preserve"> </w:t>
      </w:r>
      <w:r>
        <w:t>This is illustrated by Figure 5.N.1.a) where the UE uses MLEntity instance 1 in both cells 1 &amp; 2 but when the UE hands over to cell 3, which is outside the validity area of MLEntity instance 2 needs to be deployed to the UE.</w:t>
      </w:r>
    </w:p>
    <w:p w14:paraId="684F571F" w14:textId="77777777" w:rsidR="007D67F5" w:rsidRDefault="007D67F5" w:rsidP="007D67F5">
      <w:pPr>
        <w:jc w:val="both"/>
      </w:pPr>
      <w:r w:rsidRPr="00141450">
        <w:t xml:space="preserve">However, </w:t>
      </w:r>
      <w:r>
        <w:t xml:space="preserve">the deployment may require uploading the required MLEntity instance into the UE and initializing the MLEntity,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MLEntit</w:t>
      </w:r>
      <w:r>
        <w:rPr>
          <w:rFonts w:cs="Arial"/>
          <w:lang w:val="en-US"/>
        </w:rPr>
        <w:t xml:space="preserve">y </w:t>
      </w:r>
      <w:r w:rsidRPr="00141450">
        <w:t>becomes active and operational</w:t>
      </w:r>
      <w:r>
        <w:t xml:space="preserve">. Moreover, </w:t>
      </w:r>
      <w:r>
        <w:rPr>
          <w:rFonts w:cs="Arial"/>
          <w:sz w:val="22"/>
          <w:szCs w:val="22"/>
        </w:rPr>
        <w:t xml:space="preserve">if the UE hands over back to cell 2 after a short stay in cell 3 (pingpong), the UE needs to immediately re-deploy </w:t>
      </w:r>
      <w:r>
        <w:t xml:space="preserve">MLEntity </w:t>
      </w:r>
      <w:r>
        <w:rPr>
          <w:rFonts w:cs="Arial"/>
          <w:sz w:val="22"/>
          <w:szCs w:val="22"/>
        </w:rPr>
        <w:t xml:space="preserve">instance 1, compounding the problem further. </w:t>
      </w:r>
    </w:p>
    <w:p w14:paraId="46CE3D04" w14:textId="77777777" w:rsidR="007D67F5" w:rsidRPr="00874814" w:rsidRDefault="007D67F5" w:rsidP="007D67F5">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MLEntit</w:t>
      </w:r>
      <w:r>
        <w:rPr>
          <w:rFonts w:cs="Arial"/>
          <w:lang w:val="en-US"/>
        </w:rPr>
        <w:t>y, which is the scope within which the MLEntity  is deployed and initialized but not activated for inference.</w:t>
      </w:r>
    </w:p>
    <w:p w14:paraId="7107ACD9" w14:textId="14E39CE4" w:rsidR="007D67F5" w:rsidRDefault="007D67F5" w:rsidP="007D67F5">
      <w:pPr>
        <w:numPr>
          <w:ilvl w:val="0"/>
          <w:numId w:val="36"/>
        </w:numPr>
        <w:jc w:val="center"/>
      </w:pPr>
      <w:r>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4E7EFE56" w14:textId="77777777" w:rsidR="007D67F5" w:rsidRPr="007D1BC7" w:rsidRDefault="007D67F5" w:rsidP="007D67F5">
      <w:pPr>
        <w:spacing w:line="264" w:lineRule="auto"/>
        <w:jc w:val="center"/>
      </w:pPr>
    </w:p>
    <w:p w14:paraId="78F00CAB" w14:textId="18085AFE" w:rsidR="007D67F5" w:rsidRPr="0091125C" w:rsidRDefault="007D67F5" w:rsidP="0091125C">
      <w:pPr>
        <w:spacing w:after="160" w:line="259" w:lineRule="auto"/>
        <w:jc w:val="center"/>
        <w:rPr>
          <w:rFonts w:ascii="Arial" w:hAnsi="Arial" w:cs="Arial"/>
          <w:b/>
        </w:rPr>
      </w:pPr>
      <w:r w:rsidRPr="0091125C">
        <w:rPr>
          <w:rFonts w:ascii="Arial" w:hAnsi="Arial" w:cs="Arial"/>
          <w:b/>
        </w:rPr>
        <w:t xml:space="preserve">Figure </w:t>
      </w:r>
      <w:r w:rsidR="0091125C" w:rsidRPr="0091125C">
        <w:rPr>
          <w:rFonts w:ascii="Arial" w:hAnsi="Arial" w:cs="Arial"/>
          <w:b/>
        </w:rPr>
        <w:t>5.7.2.3-1</w:t>
      </w:r>
      <w:r w:rsidRPr="0091125C">
        <w:rPr>
          <w:rFonts w:ascii="Arial" w:hAnsi="Arial" w:cs="Arial"/>
          <w:b/>
        </w:rPr>
        <w:t>: Example mobility of AI/ML context - a) validity scopes</w:t>
      </w:r>
      <w:r w:rsidR="003A6543">
        <w:rPr>
          <w:rFonts w:ascii="Arial" w:hAnsi="Arial" w:cs="Arial"/>
          <w:b/>
        </w:rPr>
        <w:t>,</w:t>
      </w:r>
      <w:r w:rsidRPr="0091125C">
        <w:rPr>
          <w:rFonts w:ascii="Arial" w:hAnsi="Arial" w:cs="Arial"/>
          <w:b/>
        </w:rPr>
        <w:t xml:space="preserve"> b) validity and standby scopes</w:t>
      </w:r>
    </w:p>
    <w:p w14:paraId="54A158A4" w14:textId="2DD76FD1" w:rsidR="004536C6" w:rsidRPr="004536C6" w:rsidRDefault="007D67F5" w:rsidP="00FC02C5">
      <w:pPr>
        <w:jc w:val="both"/>
      </w:pPr>
      <w:r w:rsidRPr="007D67F5">
        <w:t xml:space="preserve">This is illustrated by Figure 5.N.1 8b) where besides the validity areas, standby areas are defined for each MLEntity  instance, e.g. MLEntity  1 is active in cells 1 and 2 but standby in cell 3. This implies that the AI/MLEntity  1 should be availed to the UE in cell 3 even if the UE cannot use MLEntity  instance 1 in cell 3. To support this, it must be possible to configure both, the validity areas and the standby areas for MLEntities and to define their role in them, i.e., either active, or </w:t>
      </w:r>
      <w:r>
        <w:t>prepared</w:t>
      </w:r>
      <w:r w:rsidRPr="007D67F5">
        <w:t xml:space="preserve">. </w:t>
      </w:r>
    </w:p>
    <w:p w14:paraId="4CD25F6C" w14:textId="39B3B93B" w:rsidR="004536C6" w:rsidRPr="003F4879" w:rsidRDefault="00555B68" w:rsidP="008A35A1">
      <w:pPr>
        <w:pStyle w:val="Heading3"/>
      </w:pPr>
      <w:bookmarkStart w:id="133" w:name="_Toc112652513"/>
      <w:r>
        <w:t>5.7</w:t>
      </w:r>
      <w:r w:rsidR="004536C6" w:rsidRPr="004536C6">
        <w:t>.</w:t>
      </w:r>
      <w:r w:rsidR="003F4879" w:rsidRPr="003F4879">
        <w:t>3</w:t>
      </w:r>
      <w:r w:rsidR="004536C6" w:rsidRPr="003F4879">
        <w:tab/>
        <w:t>Potential requirements</w:t>
      </w:r>
      <w:bookmarkEnd w:id="133"/>
    </w:p>
    <w:p w14:paraId="3DA395E4" w14:textId="04A10F89" w:rsidR="004536C6" w:rsidRPr="004536C6" w:rsidRDefault="004536C6" w:rsidP="004536C6">
      <w:r w:rsidRPr="004536C6">
        <w:rPr>
          <w:b/>
        </w:rPr>
        <w:t>REQ-</w:t>
      </w:r>
      <w:r w:rsidR="007D67F5">
        <w:rPr>
          <w:b/>
          <w:lang w:eastAsia="zh-CN"/>
        </w:rPr>
        <w:t>ML_CTX</w:t>
      </w:r>
      <w:r w:rsidR="007D67F5" w:rsidRPr="004536C6">
        <w:rPr>
          <w:b/>
        </w:rPr>
        <w:t xml:space="preserve"> </w:t>
      </w:r>
      <w:r w:rsidR="007D67F5">
        <w:rPr>
          <w:b/>
        </w:rPr>
        <w:t>-</w:t>
      </w:r>
      <w:r w:rsidRPr="004536C6">
        <w:rPr>
          <w:b/>
        </w:rPr>
        <w:t xml:space="preserve">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197872E" w14:textId="0F345E53" w:rsidR="007D67F5" w:rsidRPr="0089780F" w:rsidRDefault="007D67F5" w:rsidP="007D67F5">
      <w:pPr>
        <w:spacing w:line="264" w:lineRule="auto"/>
        <w:jc w:val="both"/>
        <w:rPr>
          <w:lang w:eastAsia="zh-CN"/>
        </w:rPr>
      </w:pPr>
      <w:r>
        <w:rPr>
          <w:b/>
          <w:lang w:eastAsia="zh-CN"/>
        </w:rPr>
        <w:t xml:space="preserve">REQ-ML_CTX-2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MLEntity for </w:t>
      </w:r>
      <w:r w:rsidRPr="0089780F">
        <w:rPr>
          <w:rFonts w:cs="Arial"/>
          <w:lang w:val="en-US"/>
        </w:rPr>
        <w:t xml:space="preserve">AI/ML </w:t>
      </w:r>
      <w:r>
        <w:rPr>
          <w:rFonts w:cs="Arial"/>
          <w:lang w:val="en-US"/>
        </w:rPr>
        <w:t xml:space="preserve">training or for </w:t>
      </w:r>
      <w:r w:rsidRPr="0089780F">
        <w:rPr>
          <w:rFonts w:cs="Arial"/>
          <w:lang w:val="en-US"/>
        </w:rPr>
        <w:t>AI/ML inference.</w:t>
      </w:r>
    </w:p>
    <w:p w14:paraId="47BA15A2" w14:textId="2C1406DB" w:rsidR="004536C6" w:rsidRPr="004536C6" w:rsidRDefault="007D67F5" w:rsidP="007D67F5">
      <w:pPr>
        <w:spacing w:line="264" w:lineRule="auto"/>
        <w:jc w:val="both"/>
      </w:pPr>
      <w:r>
        <w:rPr>
          <w:b/>
          <w:lang w:eastAsia="zh-CN"/>
        </w:rPr>
        <w:t>REQ-M</w:t>
      </w:r>
      <w:r w:rsidR="00FC02C5">
        <w:rPr>
          <w:b/>
          <w:lang w:eastAsia="zh-CN"/>
        </w:rPr>
        <w:t>L</w:t>
      </w:r>
      <w:r>
        <w:rPr>
          <w:b/>
          <w:lang w:eastAsia="zh-CN"/>
        </w:rPr>
        <w:t>_</w:t>
      </w:r>
      <w:r>
        <w:rPr>
          <w:b/>
        </w:rPr>
        <w:t>CTX</w:t>
      </w:r>
      <w:r>
        <w:rPr>
          <w:b/>
          <w:lang w:eastAsia="zh-CN"/>
        </w:rPr>
        <w:t xml:space="preserve">-3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r>
        <w:t>MLEntity's</w:t>
      </w:r>
      <w:r w:rsidRPr="0089780F">
        <w:rPr>
          <w:rFonts w:cs="Arial"/>
          <w:lang w:val="en-US"/>
        </w:rPr>
        <w:t xml:space="preserve"> inference</w:t>
      </w:r>
      <w:r>
        <w:rPr>
          <w:rFonts w:cs="Arial"/>
          <w:lang w:val="en-US"/>
        </w:rPr>
        <w:t xml:space="preserve"> cache scope that defines the network scope within which the </w:t>
      </w:r>
      <w:r>
        <w:t>MLEntity is activated to be in standby mode in preparation for elevating to active mode</w:t>
      </w:r>
      <w:r w:rsidRPr="0089780F">
        <w:rPr>
          <w:rFonts w:cs="Arial"/>
          <w:lang w:val="en-US"/>
        </w:rPr>
        <w:t>.</w:t>
      </w:r>
    </w:p>
    <w:p w14:paraId="48DCBE78" w14:textId="748089C8" w:rsidR="004536C6" w:rsidRPr="004536C6" w:rsidRDefault="00555B68" w:rsidP="008A35A1">
      <w:pPr>
        <w:pStyle w:val="Heading3"/>
      </w:pPr>
      <w:bookmarkStart w:id="134" w:name="_Toc112652514"/>
      <w:r>
        <w:t>5.7.</w:t>
      </w:r>
      <w:r w:rsidR="003F4879">
        <w:t>4</w:t>
      </w:r>
      <w:r w:rsidR="004536C6" w:rsidRPr="004536C6">
        <w:tab/>
        <w:t>Possible solutions</w:t>
      </w:r>
      <w:bookmarkEnd w:id="134"/>
    </w:p>
    <w:p w14:paraId="48E69D2F" w14:textId="77777777" w:rsidR="006A7458" w:rsidRDefault="006A7458" w:rsidP="006A7458">
      <w:pPr>
        <w:pStyle w:val="Heading4"/>
      </w:pPr>
      <w:bookmarkStart w:id="135" w:name="_Toc112652515"/>
      <w:r>
        <w:t>5</w:t>
      </w:r>
      <w:r w:rsidRPr="00DE54AA">
        <w:t>.</w:t>
      </w:r>
      <w:r>
        <w:t>7</w:t>
      </w:r>
      <w:r w:rsidRPr="00DE54AA">
        <w:t>.</w:t>
      </w:r>
      <w:r>
        <w:t>4.1.</w:t>
      </w:r>
      <w:r>
        <w:tab/>
      </w:r>
      <w:r w:rsidRPr="00780745">
        <w:t xml:space="preserve">AIMLContext </w:t>
      </w:r>
      <w:r>
        <w:t>datatype on AIMLEntity</w:t>
      </w:r>
      <w:bookmarkEnd w:id="135"/>
    </w:p>
    <w:p w14:paraId="5228F854" w14:textId="1E573F4D" w:rsidR="006A7458" w:rsidRDefault="006A7458" w:rsidP="006A7458">
      <w:pPr>
        <w:rPr>
          <w:rFonts w:ascii="Courier New" w:hAnsi="Courier New" w:cs="Courier New"/>
          <w:lang w:val="en-US"/>
        </w:rPr>
      </w:pPr>
      <w:r>
        <w:t xml:space="preserve">The IOC </w:t>
      </w:r>
      <w:r w:rsidRPr="00EC53F9">
        <w:rPr>
          <w:rFonts w:ascii="Courier New" w:hAnsi="Courier New" w:cs="Courier New"/>
          <w:lang w:val="en-US"/>
        </w:rPr>
        <w:t>AIMLContext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AIMLEntity. The </w:t>
      </w:r>
      <w:r w:rsidRPr="00EC53F9">
        <w:t xml:space="preserve"> </w:t>
      </w:r>
      <w:r w:rsidRPr="00EC53F9">
        <w:rPr>
          <w:rFonts w:ascii="Courier New" w:hAnsi="Courier New" w:cs="Courier New"/>
          <w:lang w:val="en-US"/>
        </w:rPr>
        <w:t>AIMLContext</w:t>
      </w:r>
      <w:r>
        <w:rPr>
          <w:rFonts w:ascii="Courier New" w:hAnsi="Courier New" w:cs="Courier New"/>
          <w:lang w:val="en-US"/>
        </w:rPr>
        <w:t xml:space="preserve"> is </w:t>
      </w:r>
      <w:r w:rsidRPr="00780745">
        <w:t>notifiable, so that any interestd party can subscribe to a notification on the</w:t>
      </w:r>
      <w:r>
        <w:rPr>
          <w:rFonts w:ascii="Courier New" w:hAnsi="Courier New" w:cs="Courier New"/>
          <w:lang w:val="en-US"/>
        </w:rPr>
        <w:t xml:space="preserve"> </w:t>
      </w:r>
      <w:r w:rsidRPr="00EC53F9">
        <w:rPr>
          <w:rFonts w:ascii="Courier New" w:hAnsi="Courier New" w:cs="Courier New"/>
          <w:lang w:val="en-US"/>
        </w:rPr>
        <w:t>AIMLContext</w:t>
      </w:r>
      <w:r>
        <w:rPr>
          <w:rFonts w:ascii="Courier New" w:hAnsi="Courier New" w:cs="Courier New"/>
          <w:lang w:val="en-US"/>
        </w:rPr>
        <w:t>.</w:t>
      </w:r>
    </w:p>
    <w:p w14:paraId="08CB89B5" w14:textId="0A375FD1" w:rsidR="006A7458" w:rsidRPr="00780745" w:rsidRDefault="006A7458" w:rsidP="006A7458">
      <w:r w:rsidRPr="00780745">
        <w:t xml:space="preserve">when there is a change in the </w:t>
      </w:r>
      <w:r w:rsidRPr="00DE3A14">
        <w:rPr>
          <w:rFonts w:ascii="Courier New" w:hAnsi="Courier New" w:cs="Courier New"/>
          <w:lang w:val="en-US"/>
        </w:rPr>
        <w:t>AIMLContext</w:t>
      </w:r>
      <w:r w:rsidRPr="00780745">
        <w:t xml:space="preserve">, e.g. as observed from the </w:t>
      </w:r>
      <w:r>
        <w:t>statistical properties of data,</w:t>
      </w:r>
      <w:r w:rsidRPr="00780745">
        <w:t xml:space="preserve"> the notification is sent to the entity that subscribed to the notification</w:t>
      </w:r>
      <w:r>
        <w:t>.</w:t>
      </w:r>
    </w:p>
    <w:p w14:paraId="036E9A68" w14:textId="77777777" w:rsidR="006A7458" w:rsidRPr="00780745" w:rsidRDefault="006A7458" w:rsidP="006A7458">
      <w:r w:rsidRPr="00780745">
        <w:t xml:space="preserve">The </w:t>
      </w:r>
      <w:r w:rsidRPr="00DE3A14">
        <w:rPr>
          <w:rFonts w:ascii="Courier New" w:hAnsi="Courier New" w:cs="Courier New"/>
          <w:lang w:val="en-US"/>
        </w:rPr>
        <w:t>AIMLContext</w:t>
      </w:r>
      <w:r w:rsidRPr="00780745">
        <w:t xml:space="preserve"> has the following attributes which can be configured by the consumer when defining an </w:t>
      </w:r>
      <w:r w:rsidRPr="00DE3A14">
        <w:rPr>
          <w:rFonts w:ascii="Courier New" w:hAnsi="Courier New" w:cs="Courier New"/>
          <w:lang w:val="en-US"/>
        </w:rPr>
        <w:t>AIMLContext</w:t>
      </w:r>
      <w:r w:rsidRPr="00780745">
        <w:t xml:space="preserve"> to be moitored.</w:t>
      </w:r>
    </w:p>
    <w:p w14:paraId="45263D5B" w14:textId="467BA2D7" w:rsidR="006A7458" w:rsidRDefault="006A7458" w:rsidP="006A7458">
      <w:pPr>
        <w:ind w:left="720" w:hanging="360"/>
      </w:pPr>
      <w:r>
        <w:t>-</w:t>
      </w:r>
      <w:r>
        <w:tab/>
        <w:t>Attribute “area of interest” identifying the geographical area to be taken into account.</w:t>
      </w:r>
    </w:p>
    <w:p w14:paraId="670CA106" w14:textId="1F9195BB" w:rsidR="006A7458" w:rsidRDefault="006A7458" w:rsidP="006A7458">
      <w:pPr>
        <w:ind w:left="720" w:hanging="360"/>
      </w:pPr>
      <w:r>
        <w:t>-</w:t>
      </w:r>
      <w:r>
        <w:tab/>
        <w:t xml:space="preserve">Attribute "area granularity" defining the size of the sub-areas of the area of interest for which the statistical properties of data should be identified. It can be expressed for example in km2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consumer, contexts related to different areas are determined according to the data distribution detected in the area of interest. </w:t>
      </w:r>
    </w:p>
    <w:p w14:paraId="6A8A62A1" w14:textId="1AA61218" w:rsidR="006A7458" w:rsidRPr="00EC53F9" w:rsidRDefault="006A7458" w:rsidP="006A7458">
      <w:pPr>
        <w:ind w:left="720" w:hanging="360"/>
      </w:pPr>
      <w:r>
        <w:t>-</w:t>
      </w:r>
      <w:r>
        <w:tab/>
        <w:t>Attribute " reporting_threshold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59F6B991" w14:textId="5BED05AB" w:rsidR="006A7458" w:rsidRDefault="006A7458" w:rsidP="006A7458">
      <w:r>
        <w:t xml:space="preserve">The </w:t>
      </w:r>
      <w:r w:rsidRPr="00780745">
        <w:t xml:space="preserve">notification </w:t>
      </w:r>
      <w:r>
        <w:t xml:space="preserve">delivers the </w:t>
      </w:r>
      <w:r>
        <w:rPr>
          <w:rFonts w:ascii="Courier New" w:hAnsi="Courier New" w:cs="Courier New"/>
          <w:lang w:val="en-US"/>
        </w:rPr>
        <w:t xml:space="preserve">AIMLContextReport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r>
        <w:t>.</w:t>
      </w:r>
    </w:p>
    <w:p w14:paraId="6939CBE9" w14:textId="77777777" w:rsidR="006A7458" w:rsidRPr="00EA1567" w:rsidRDefault="006A7458" w:rsidP="006A7458">
      <w:r>
        <w:t xml:space="preserve">The </w:t>
      </w:r>
      <w:bookmarkStart w:id="136" w:name="MCCQCTEMPBM_00000043"/>
      <w:r>
        <w:rPr>
          <w:rFonts w:ascii="Courier New" w:hAnsi="Courier New" w:cs="Courier New"/>
          <w:lang w:val="en-US"/>
        </w:rPr>
        <w:t xml:space="preserve">AIMLContextReport </w:t>
      </w:r>
      <w:bookmarkEnd w:id="136"/>
      <w:r>
        <w:t>MOI is</w:t>
      </w:r>
      <w:r w:rsidRPr="00670C51">
        <w:t xml:space="preserve"> containe</w:t>
      </w:r>
      <w:r>
        <w:t xml:space="preserve">d by the </w:t>
      </w:r>
      <w:bookmarkStart w:id="137" w:name="MCCQCTEMPBM_00000044"/>
      <w:r>
        <w:rPr>
          <w:rFonts w:ascii="Courier New" w:hAnsi="Courier New" w:cs="Courier New"/>
          <w:lang w:val="en-US"/>
        </w:rPr>
        <w:t>AIMLTrainingFunction</w:t>
      </w:r>
      <w:bookmarkEnd w:id="137"/>
      <w:r w:rsidRPr="00237986">
        <w:t xml:space="preserve"> </w:t>
      </w:r>
      <w:r>
        <w:t xml:space="preserve">or </w:t>
      </w:r>
      <w:r>
        <w:rPr>
          <w:rFonts w:ascii="Courier New" w:hAnsi="Courier New" w:cs="Courier New"/>
          <w:lang w:val="en-US"/>
        </w:rPr>
        <w:t>AIMLInferenceFunction</w:t>
      </w:r>
      <w:r>
        <w:t xml:space="preserve"> MOI.</w:t>
      </w:r>
    </w:p>
    <w:p w14:paraId="118C9D5B" w14:textId="001735B9" w:rsidR="00976A92" w:rsidRDefault="00976A92" w:rsidP="00976A92">
      <w:pPr>
        <w:pStyle w:val="Heading3"/>
      </w:pPr>
      <w:bookmarkStart w:id="138" w:name="_Toc112652516"/>
      <w:r>
        <w:t>5.7</w:t>
      </w:r>
      <w:r>
        <w:rPr>
          <w:lang w:val="en-US"/>
        </w:rPr>
        <w:t>.</w:t>
      </w:r>
      <w:r>
        <w:t>5</w:t>
      </w:r>
      <w:r w:rsidRPr="00DE54AA">
        <w:tab/>
      </w:r>
      <w:r>
        <w:t>Evaluation</w:t>
      </w:r>
      <w:bookmarkEnd w:id="138"/>
    </w:p>
    <w:p w14:paraId="1B58E724" w14:textId="150892F7" w:rsidR="00976A92" w:rsidRPr="004536C6" w:rsidRDefault="00976A92" w:rsidP="004536C6">
      <w:r>
        <w:t>TBD.</w:t>
      </w:r>
    </w:p>
    <w:p w14:paraId="26243558" w14:textId="16014536" w:rsidR="008F59BB" w:rsidRPr="008F59BB" w:rsidRDefault="008F59BB" w:rsidP="008A35A1">
      <w:pPr>
        <w:pStyle w:val="Heading2"/>
      </w:pPr>
      <w:bookmarkStart w:id="139" w:name="_Toc112652517"/>
      <w:r w:rsidRPr="008F59BB">
        <w:lastRenderedPageBreak/>
        <w:t>5.</w:t>
      </w:r>
      <w:r>
        <w:t>8</w:t>
      </w:r>
      <w:r w:rsidRPr="008F59BB">
        <w:tab/>
        <w:t>AI</w:t>
      </w:r>
      <w:r w:rsidR="002E17E3">
        <w:t>/</w:t>
      </w:r>
      <w:r w:rsidRPr="008F59BB">
        <w:t>ML</w:t>
      </w:r>
      <w:r w:rsidR="002E17E3">
        <w:t xml:space="preserve"> </w:t>
      </w:r>
      <w:r w:rsidRPr="008F59BB">
        <w:t>Entity Capability Discovery and Mapping</w:t>
      </w:r>
      <w:bookmarkEnd w:id="139"/>
    </w:p>
    <w:p w14:paraId="561F3707" w14:textId="6806F204" w:rsidR="008F59BB" w:rsidRPr="008F59BB" w:rsidRDefault="008F59BB" w:rsidP="008A35A1">
      <w:pPr>
        <w:pStyle w:val="Heading3"/>
      </w:pPr>
      <w:bookmarkStart w:id="140" w:name="_Toc112652518"/>
      <w:r w:rsidRPr="008F59BB">
        <w:t>5.</w:t>
      </w:r>
      <w:r>
        <w:t>8</w:t>
      </w:r>
      <w:r w:rsidRPr="008F59BB">
        <w:t>.</w:t>
      </w:r>
      <w:r w:rsidRPr="008F59BB">
        <w:rPr>
          <w:lang w:val="en-US"/>
        </w:rPr>
        <w:t>1</w:t>
      </w:r>
      <w:r w:rsidRPr="008F59BB">
        <w:tab/>
        <w:t>Description</w:t>
      </w:r>
      <w:bookmarkEnd w:id="140"/>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AI/MLEntities each having specific AIML capabilities. The AIML capabilities are either of:</w:t>
      </w:r>
    </w:p>
    <w:p w14:paraId="33573667" w14:textId="4AA2E773"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  </w:t>
      </w:r>
    </w:p>
    <w:p w14:paraId="33CECA8F" w14:textId="16576B1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 xml:space="preserve">AI/MLEntity </w:t>
      </w:r>
      <w:r w:rsidRPr="00F14AAB">
        <w:rPr>
          <w:color w:val="000000"/>
        </w:rPr>
        <w:t>can undertake optimization or control</w:t>
      </w:r>
    </w:p>
    <w:p w14:paraId="1F3DB22F" w14:textId="7D0224C0"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AI/MLEntity</w:t>
      </w:r>
      <w:r w:rsidRPr="00F14AAB">
        <w:rPr>
          <w:color w:val="000000"/>
        </w:rPr>
        <w:t xml:space="preserve"> optimizes </w:t>
      </w:r>
      <w:r>
        <w:rPr>
          <w:color w:val="000000"/>
        </w:rPr>
        <w:t xml:space="preserve">or </w:t>
      </w:r>
      <w:r w:rsidRPr="00F14AAB">
        <w:rPr>
          <w:color w:val="000000"/>
        </w:rPr>
        <w:t>controls to achieve the desired outcomes</w:t>
      </w:r>
    </w:p>
    <w:p w14:paraId="1CE96D93" w14:textId="0B775E35"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r>
        <w:rPr>
          <w:rFonts w:cs="Arial"/>
          <w:lang w:val="en-US"/>
        </w:rPr>
        <w:t>AI/MLEntity</w:t>
      </w:r>
      <w:r w:rsidRPr="00F14AAB">
        <w:rPr>
          <w:color w:val="000000"/>
        </w:rPr>
        <w:t xml:space="preserve"> optimizes through its actions</w:t>
      </w:r>
    </w:p>
    <w:p w14:paraId="421D523B" w14:textId="66960C4E"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  </w:t>
      </w:r>
    </w:p>
    <w:p w14:paraId="79E87341" w14:textId="2562EAE6"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AI/MLEntity</w:t>
      </w:r>
      <w:r w:rsidRPr="00F14AAB">
        <w:rPr>
          <w:color w:val="000000"/>
        </w:rPr>
        <w:t xml:space="preserve"> can undertake analysis</w:t>
      </w:r>
    </w:p>
    <w:p w14:paraId="659A6BF0" w14:textId="5EDA35D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w:t>
      </w:r>
      <w:r>
        <w:rPr>
          <w:color w:val="000000"/>
        </w:rPr>
        <w:t>AI/</w:t>
      </w:r>
      <w:r w:rsidRPr="00F14AAB">
        <w:rPr>
          <w:color w:val="000000"/>
        </w:rPr>
        <w:t>ML</w:t>
      </w:r>
      <w:r>
        <w:rPr>
          <w:color w:val="000000"/>
        </w:rPr>
        <w:t>Entity</w:t>
      </w:r>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2C49CC4" w:rsidR="008F59BB" w:rsidRPr="008F59BB" w:rsidRDefault="008F59BB" w:rsidP="008F59BB">
      <w:pPr>
        <w:rPr>
          <w:lang w:val="en-US"/>
        </w:rPr>
      </w:pPr>
      <w:r w:rsidRPr="008F59BB">
        <w:rPr>
          <w:lang w:val="en-US"/>
        </w:rPr>
        <w:t xml:space="preserve">Different network functions may need to rely on existing AI/ML capabilities to accomplish the desired automation. However, the applicability of the ML-based solutions and the details of such ML-based solutions (i.e., which AI/MLEntities shall be applied and how) for accomplishing those </w:t>
      </w:r>
      <w:r w:rsidR="00D732CB">
        <w:rPr>
          <w:rFonts w:cs="Arial"/>
          <w:lang w:val="en-US"/>
        </w:rPr>
        <w:t xml:space="preserve">automation </w:t>
      </w:r>
      <w:r w:rsidRPr="008F59BB">
        <w:rPr>
          <w:lang w:val="en-US"/>
        </w:rPr>
        <w:t xml:space="preserve">functionalities is not obvious. On a high-level, such ML-based solutions may be categorized into cases with or those without ML orchestration. In both cases, management services are required to identify the capabilities of the involved AI/MLEntities and to map those capabilities to the desired logic. </w:t>
      </w:r>
    </w:p>
    <w:p w14:paraId="0468D48A" w14:textId="77777777" w:rsidR="008F59BB" w:rsidRPr="008F59BB" w:rsidRDefault="008F59BB" w:rsidP="008A35A1">
      <w:pPr>
        <w:pStyle w:val="Heading3"/>
      </w:pPr>
      <w:bookmarkStart w:id="141" w:name="_Toc112652519"/>
      <w:r w:rsidRPr="008F59BB">
        <w:t>5.</w:t>
      </w:r>
      <w:r>
        <w:rPr>
          <w:lang w:val="en-US"/>
        </w:rPr>
        <w:t>8</w:t>
      </w:r>
      <w:r w:rsidRPr="008F59BB">
        <w:rPr>
          <w:lang w:val="en-US"/>
        </w:rPr>
        <w:t>.2</w:t>
      </w:r>
      <w:r w:rsidRPr="008F59BB">
        <w:tab/>
        <w:t>Use cases</w:t>
      </w:r>
      <w:bookmarkEnd w:id="141"/>
    </w:p>
    <w:p w14:paraId="44AE635C" w14:textId="3B193208" w:rsidR="008F59BB" w:rsidRPr="008F59BB" w:rsidRDefault="008F59BB" w:rsidP="008A35A1">
      <w:pPr>
        <w:pStyle w:val="Heading4"/>
        <w:rPr>
          <w:lang w:val="en-US"/>
        </w:rPr>
      </w:pPr>
      <w:bookmarkStart w:id="142" w:name="_Toc112652520"/>
      <w:r w:rsidRPr="008F59BB">
        <w:t>5.</w:t>
      </w:r>
      <w:r>
        <w:rPr>
          <w:lang w:val="en-US"/>
        </w:rPr>
        <w:t>8</w:t>
      </w:r>
      <w:r w:rsidRPr="008F59BB">
        <w:rPr>
          <w:lang w:val="en-US"/>
        </w:rPr>
        <w:t>.2.1</w:t>
      </w:r>
      <w:r w:rsidRPr="008F59BB">
        <w:tab/>
        <w:t>Identifying capabilities of AI/MLEntities</w:t>
      </w:r>
      <w:bookmarkEnd w:id="142"/>
    </w:p>
    <w:p w14:paraId="1999B1A4" w14:textId="7195829F" w:rsidR="008F59BB" w:rsidRDefault="008F59BB" w:rsidP="008F59BB">
      <w:pPr>
        <w:rPr>
          <w:lang w:val="en-US"/>
        </w:rPr>
      </w:pPr>
      <w:r w:rsidRPr="008F59BB">
        <w:rPr>
          <w:lang w:val="en-US"/>
        </w:rPr>
        <w:t xml:space="preserve">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AI/MLEntities. </w:t>
      </w:r>
      <w:r w:rsidR="00D732CB">
        <w:rPr>
          <w:lang w:val="en-US"/>
        </w:rPr>
        <w:br/>
      </w:r>
    </w:p>
    <w:bookmarkStart w:id="143" w:name="_Hlk112307607"/>
    <w:p w14:paraId="0E15321C" w14:textId="77777777" w:rsidR="00D732CB" w:rsidRDefault="00D732CB" w:rsidP="00D732CB">
      <w:pPr>
        <w:spacing w:line="264" w:lineRule="auto"/>
        <w:jc w:val="center"/>
        <w:rPr>
          <w:lang w:val="en-US"/>
        </w:rPr>
      </w:pPr>
      <w:r>
        <w:object w:dxaOrig="7368" w:dyaOrig="2220" w14:anchorId="1C1FE15B">
          <v:shape id="_x0000_i1029" type="#_x0000_t75" style="width:371.4pt;height:111pt" o:ole="">
            <v:imagedata r:id="rId27" o:title=""/>
          </v:shape>
          <o:OLEObject Type="Embed" ProgID="Visio.Drawing.15" ShapeID="_x0000_i1029" DrawAspect="Content" ObjectID="_1723265974" r:id="rId28"/>
        </w:object>
      </w:r>
    </w:p>
    <w:p w14:paraId="5E300BAD" w14:textId="424A8B51" w:rsidR="00D732CB" w:rsidRPr="00E95CA2" w:rsidRDefault="00D732CB" w:rsidP="00E95CA2">
      <w:pPr>
        <w:spacing w:after="160" w:line="259" w:lineRule="auto"/>
        <w:jc w:val="center"/>
        <w:rPr>
          <w:rFonts w:ascii="Arial" w:hAnsi="Arial" w:cs="Arial"/>
          <w:b/>
        </w:rPr>
      </w:pPr>
      <w:r w:rsidRPr="00E95CA2">
        <w:rPr>
          <w:rFonts w:ascii="Arial" w:hAnsi="Arial" w:cs="Arial"/>
          <w:b/>
        </w:rPr>
        <w:t>Figure 5.8.2.1-1: Request and reporting on AI/ML capabilities</w:t>
      </w:r>
    </w:p>
    <w:p w14:paraId="6B41148F" w14:textId="1988E406" w:rsidR="008F59BB" w:rsidRPr="008A35A1" w:rsidRDefault="00D732CB" w:rsidP="00D732CB">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143"/>
    </w:p>
    <w:p w14:paraId="3840A9EF" w14:textId="5D027B80" w:rsidR="008F59BB" w:rsidRPr="008F59BB" w:rsidRDefault="008F59BB" w:rsidP="008A35A1">
      <w:pPr>
        <w:pStyle w:val="Heading4"/>
        <w:rPr>
          <w:lang w:val="en-US"/>
        </w:rPr>
      </w:pPr>
      <w:bookmarkStart w:id="144" w:name="_Toc112652521"/>
      <w:r w:rsidRPr="008F59BB">
        <w:t>5.</w:t>
      </w:r>
      <w:r>
        <w:rPr>
          <w:lang w:val="en-US"/>
        </w:rPr>
        <w:t>8</w:t>
      </w:r>
      <w:r w:rsidRPr="008F59BB">
        <w:rPr>
          <w:lang w:val="en-US"/>
        </w:rPr>
        <w:t>.2.2</w:t>
      </w:r>
      <w:r w:rsidRPr="008F59BB">
        <w:tab/>
        <w:t>Mapping of the capabilities of AI/MLEntities</w:t>
      </w:r>
      <w:bookmarkEnd w:id="144"/>
      <w:r w:rsidRPr="008F59BB">
        <w:rPr>
          <w:lang w:val="en-US"/>
        </w:rPr>
        <w:t xml:space="preserve"> </w:t>
      </w:r>
    </w:p>
    <w:p w14:paraId="3F00431E" w14:textId="518654BE"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AI/MLEntities</w:t>
      </w:r>
      <w:r w:rsidRPr="009F05F6">
        <w:rPr>
          <w:rFonts w:cs="Arial"/>
          <w:lang w:val="en-US"/>
        </w:rPr>
        <w:t>, services are needed for mapping the AI/ML</w:t>
      </w:r>
      <w:r>
        <w:rPr>
          <w:rFonts w:cs="Arial"/>
          <w:lang w:val="en-US"/>
        </w:rPr>
        <w:t xml:space="preserve"> </w:t>
      </w:r>
      <w:r w:rsidRPr="00C63572">
        <w:rPr>
          <w:rFonts w:cs="Arial"/>
          <w:lang w:val="en-US"/>
        </w:rPr>
        <w:t>Entities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AI/MLEntities than can be used to achieve a certain outcome. For this, the producer should be able to inform the consumer of the set of AI/MLEntities that together achieve the consumer's automation needs.</w:t>
      </w:r>
    </w:p>
    <w:p w14:paraId="081B9EA8" w14:textId="77777777" w:rsidR="00195B8F" w:rsidRDefault="00195B8F" w:rsidP="00195B8F">
      <w:pPr>
        <w:pStyle w:val="CommentText"/>
        <w:jc w:val="both"/>
        <w:rPr>
          <w:rFonts w:cs="Arial"/>
          <w:lang w:val="en-US"/>
        </w:rPr>
      </w:pPr>
      <w:r w:rsidRPr="009F05F6">
        <w:rPr>
          <w:rFonts w:cs="Arial"/>
          <w:lang w:val="en-US"/>
        </w:rPr>
        <w:lastRenderedPageBreak/>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AI/MLEntity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 xml:space="preserve">AI/MLEntities.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AI/MLEntities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AI/MLEntities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 The usage of the the </w:t>
      </w:r>
      <w:r w:rsidRPr="009F05F6">
        <w:rPr>
          <w:rFonts w:cs="Arial"/>
          <w:lang w:val="en-US"/>
        </w:rPr>
        <w:t>AI/MLEntities</w:t>
      </w:r>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26A254D2" w14:textId="77777777" w:rsidR="00195B8F" w:rsidRDefault="00195B8F" w:rsidP="00195B8F">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AI/MLEntities</w:t>
      </w:r>
      <w:r>
        <w:rPr>
          <w:rFonts w:cs="Arial"/>
          <w:lang w:val="en-US"/>
        </w:rPr>
        <w:t xml:space="preserve">, services should be supported to provide the mapping of </w:t>
      </w:r>
      <w:r w:rsidRPr="00C63572">
        <w:rPr>
          <w:rFonts w:cs="Arial"/>
          <w:lang w:val="en-US"/>
        </w:rPr>
        <w:t>AI/MLEntities</w:t>
      </w:r>
      <w:r>
        <w:rPr>
          <w:rFonts w:cs="Arial"/>
          <w:lang w:val="en-US"/>
        </w:rPr>
        <w:t xml:space="preserve"> and capabilities.</w:t>
      </w:r>
    </w:p>
    <w:p w14:paraId="3CA09D28" w14:textId="77777777" w:rsidR="00195B8F" w:rsidRDefault="00195B8F" w:rsidP="00195B8F">
      <w:pPr>
        <w:spacing w:line="264" w:lineRule="auto"/>
        <w:jc w:val="center"/>
        <w:rPr>
          <w:lang w:val="en-US"/>
        </w:rPr>
      </w:pPr>
      <w:r>
        <w:object w:dxaOrig="8808" w:dyaOrig="2172" w14:anchorId="0E7F16F6">
          <v:shape id="_x0000_i1030" type="#_x0000_t75" style="width:444pt;height:108.6pt" o:ole="">
            <v:imagedata r:id="rId29" o:title=""/>
          </v:shape>
          <o:OLEObject Type="Embed" ProgID="Visio.Drawing.15" ShapeID="_x0000_i1030" DrawAspect="Content" ObjectID="_1723265975" r:id="rId30"/>
        </w:object>
      </w:r>
    </w:p>
    <w:p w14:paraId="0B0B2D96" w14:textId="3CF36E36" w:rsidR="00195B8F" w:rsidRPr="007B6C29" w:rsidRDefault="00195B8F" w:rsidP="007B6C29">
      <w:pPr>
        <w:spacing w:after="160" w:line="259" w:lineRule="auto"/>
        <w:jc w:val="center"/>
        <w:rPr>
          <w:rFonts w:ascii="Arial" w:hAnsi="Arial" w:cs="Arial"/>
          <w:b/>
        </w:rPr>
      </w:pPr>
      <w:r w:rsidRPr="007B6C29">
        <w:rPr>
          <w:rFonts w:ascii="Arial" w:hAnsi="Arial" w:cs="Arial"/>
          <w:b/>
        </w:rPr>
        <w:t>Figure 5.8.2.2-1: Mapping execution logic to AI/ML Capabilities</w:t>
      </w:r>
    </w:p>
    <w:p w14:paraId="70D477DF" w14:textId="0446984C" w:rsidR="008F59BB" w:rsidRPr="00195B8F" w:rsidRDefault="00BF1F1B" w:rsidP="00990237">
      <w:pPr>
        <w:pStyle w:val="NO"/>
        <w:rPr>
          <w:lang w:val="en-US"/>
        </w:rPr>
      </w:pPr>
      <w:r>
        <w:rPr>
          <w:sz w:val="22"/>
          <w:szCs w:val="22"/>
          <w:lang w:val="en-IN"/>
        </w:rPr>
        <w:t>NOTE</w:t>
      </w:r>
      <w:r w:rsidR="00195B8F">
        <w:rPr>
          <w:sz w:val="22"/>
          <w:szCs w:val="22"/>
          <w:lang w:val="en-IN"/>
        </w:rPr>
        <w:t xml:space="preserve">: </w:t>
      </w:r>
      <w:r w:rsidR="00990237">
        <w:rPr>
          <w:sz w:val="22"/>
          <w:szCs w:val="22"/>
          <w:lang w:val="en-IN"/>
        </w:rPr>
        <w:tab/>
      </w:r>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p>
    <w:p w14:paraId="47D3A1D7" w14:textId="5B1D4F73" w:rsidR="008F59BB" w:rsidRPr="008F59BB" w:rsidRDefault="008F59BB" w:rsidP="008A35A1">
      <w:pPr>
        <w:pStyle w:val="Heading3"/>
      </w:pPr>
      <w:bookmarkStart w:id="145" w:name="_Toc112652522"/>
      <w:r w:rsidRPr="008F59BB">
        <w:t>5.</w:t>
      </w:r>
      <w:r w:rsidR="00E0568F">
        <w:t>8</w:t>
      </w:r>
      <w:r w:rsidRPr="008F59BB">
        <w:rPr>
          <w:lang w:val="en-US"/>
        </w:rPr>
        <w:t>.3</w:t>
      </w:r>
      <w:r w:rsidRPr="008F59BB">
        <w:tab/>
        <w:t>Potential requirements</w:t>
      </w:r>
      <w:bookmarkEnd w:id="145"/>
    </w:p>
    <w:p w14:paraId="0D30BA5A" w14:textId="74A7FBAA" w:rsidR="00EE0816" w:rsidRPr="0089780F" w:rsidRDefault="00EE0816" w:rsidP="00EE0816">
      <w:pPr>
        <w:spacing w:line="264" w:lineRule="auto"/>
        <w:jc w:val="both"/>
        <w:rPr>
          <w:lang w:eastAsia="zh-CN"/>
        </w:rPr>
      </w:pPr>
      <w:r>
        <w:rPr>
          <w:b/>
          <w:lang w:eastAsia="zh-CN"/>
        </w:rPr>
        <w:t>REQ-ML</w:t>
      </w:r>
      <w:r w:rsidR="00FC02C5">
        <w:rPr>
          <w:b/>
          <w:lang w:eastAsia="zh-CN"/>
        </w:rPr>
        <w:t>_</w:t>
      </w:r>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AI/MLEntities available within the provider of AI/ML inference.</w:t>
      </w:r>
    </w:p>
    <w:p w14:paraId="2169B61C" w14:textId="0BBCE080" w:rsidR="00EE0816" w:rsidRPr="00D03549" w:rsidRDefault="00EE0816" w:rsidP="00EE0816">
      <w:pPr>
        <w:spacing w:line="264" w:lineRule="auto"/>
        <w:jc w:val="both"/>
        <w:rPr>
          <w:rFonts w:ascii="Nokia Pure Text" w:hAnsi="Nokia Pure Text" w:cs="Nokia Pure Text"/>
          <w:color w:val="000000"/>
        </w:rPr>
      </w:pPr>
      <w:r>
        <w:rPr>
          <w:b/>
          <w:lang w:eastAsia="zh-CN"/>
        </w:rPr>
        <w:t>REQ-ML</w:t>
      </w:r>
      <w:r w:rsidR="00FC02C5">
        <w:rPr>
          <w:b/>
          <w:lang w:eastAsia="zh-CN"/>
        </w:rPr>
        <w:t>_</w:t>
      </w:r>
      <w:r>
        <w:rPr>
          <w:b/>
          <w:lang w:eastAsia="zh-CN"/>
        </w:rPr>
        <w:t xml:space="preserve">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AI/MLEntity as a decision described as a triplet &lt;object(s), parameters, metr</w:t>
      </w:r>
      <w:r>
        <w:rPr>
          <w:rFonts w:cs="Arial"/>
          <w:lang w:val="en-US"/>
        </w:rPr>
        <w:t>i</w:t>
      </w:r>
      <w:r w:rsidRPr="0089780F">
        <w:rPr>
          <w:rFonts w:cs="Arial"/>
          <w:lang w:val="en-US"/>
        </w:rPr>
        <w:t xml:space="preserve">cs&gt; with the entries respectively indicating : the object or object types for which the AI/MLEntity </w:t>
      </w:r>
      <w:r>
        <w:rPr>
          <w:rFonts w:cs="Arial"/>
          <w:lang w:val="en-US"/>
        </w:rPr>
        <w:t>c</w:t>
      </w:r>
      <w:r w:rsidRPr="0089780F">
        <w:rPr>
          <w:rFonts w:cs="Arial"/>
          <w:lang w:val="en-US"/>
        </w:rPr>
        <w:t xml:space="preserve">an undertake optimization or control; the configuration parameters on the stated object or object types,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optimizes or controls to achieve the desired outcomes; and the network metrics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optimizes through its actions.</w:t>
      </w:r>
    </w:p>
    <w:p w14:paraId="6F7C187A" w14:textId="2DECBD8D"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 xml:space="preserve">consumer the capabilities of an AI/MLEntity as an analysis described as a tuple &lt;object(s), characteristics&gt; with the entries respectively indicating: the object or object types for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can undertake analysis; and the network characteristics (related to the stated object or object types) for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produces analysis.</w:t>
      </w:r>
    </w:p>
    <w:p w14:paraId="46104DC6" w14:textId="5C77E49A"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AI/MLEntities</w:t>
      </w:r>
      <w:r w:rsidR="00062687">
        <w:rPr>
          <w:rFonts w:cs="Arial"/>
          <w:lang w:val="en-US"/>
        </w:rPr>
        <w:t>.</w:t>
      </w:r>
    </w:p>
    <w:p w14:paraId="65CEA9E7" w14:textId="099831E3" w:rsidR="008F59BB" w:rsidRPr="008F59BB" w:rsidRDefault="008F59BB" w:rsidP="008A35A1">
      <w:pPr>
        <w:pStyle w:val="Heading3"/>
      </w:pPr>
      <w:bookmarkStart w:id="146" w:name="_Toc112652523"/>
      <w:r w:rsidRPr="008F59BB">
        <w:t>5.</w:t>
      </w:r>
      <w:r w:rsidR="00E0568F">
        <w:t>8</w:t>
      </w:r>
      <w:r w:rsidRPr="008F59BB">
        <w:rPr>
          <w:lang w:val="en-US"/>
        </w:rPr>
        <w:t>.</w:t>
      </w:r>
      <w:r w:rsidRPr="008F59BB">
        <w:t>4</w:t>
      </w:r>
      <w:r w:rsidRPr="008F59BB">
        <w:tab/>
        <w:t>Possible solutions</w:t>
      </w:r>
      <w:bookmarkEnd w:id="146"/>
    </w:p>
    <w:p w14:paraId="4C1B639B" w14:textId="77777777" w:rsidR="005F102E" w:rsidRPr="00EC23EA" w:rsidRDefault="005F102E" w:rsidP="005F102E">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51C9193C" w14:textId="77777777" w:rsidR="005F102E" w:rsidRDefault="005F102E" w:rsidP="005F102E">
      <w:r>
        <w:t xml:space="preserve">The following solution (related to the worklow depicted in Figure 1) may be applicable: </w:t>
      </w:r>
    </w:p>
    <w:p w14:paraId="2AD9EA2A" w14:textId="5CE1B51F" w:rsidR="005F102E" w:rsidRDefault="005F102E" w:rsidP="0076330C">
      <w:pPr>
        <w:spacing w:after="0" w:line="264" w:lineRule="auto"/>
        <w:ind w:left="720" w:hanging="270"/>
        <w:jc w:val="both"/>
      </w:pPr>
      <w:bookmarkStart w:id="147" w:name="_Hlk108522665"/>
      <w:r>
        <w:t xml:space="preserve"> </w:t>
      </w:r>
      <w:r w:rsidR="0076330C" w:rsidRPr="00B450A5">
        <w:t>-</w:t>
      </w:r>
      <w:r w:rsidR="0076330C" w:rsidRPr="00B450A5">
        <w:tab/>
      </w:r>
      <w:r>
        <w:t>When the AI/ML MnS Consumer requests for information on available AI/MLEntities and their supported AI/ML capabilities from the AI/ML MnS Producer (e.g., inference producer), t</w:t>
      </w:r>
      <w:r w:rsidRPr="00933EB6">
        <w:t xml:space="preserve">he AI/ML MnS </w:t>
      </w:r>
      <w:r>
        <w:t>Producer provides the AIML_capability in the following form:</w:t>
      </w:r>
    </w:p>
    <w:p w14:paraId="04F91F29" w14:textId="53E16646" w:rsidR="005F102E" w:rsidRDefault="0076330C" w:rsidP="0076330C">
      <w:pPr>
        <w:ind w:left="1440" w:hanging="270"/>
      </w:pPr>
      <w:r w:rsidRPr="00B450A5">
        <w:t>-</w:t>
      </w:r>
      <w:r w:rsidRPr="00B450A5">
        <w:tab/>
      </w:r>
      <w:r w:rsidR="005F102E">
        <w:t xml:space="preserve">a decision-making capability in the form of triple &lt;x,y,z&gt; indicating  </w:t>
      </w:r>
    </w:p>
    <w:p w14:paraId="642D0976" w14:textId="77777777" w:rsidR="005F102E" w:rsidRDefault="005F102E" w:rsidP="005F102E">
      <w:pPr>
        <w:ind w:left="1440"/>
      </w:pPr>
      <w:r>
        <w:t>x: the object or object types for which the AI/MLEntity can undertake optimization or control</w:t>
      </w:r>
    </w:p>
    <w:p w14:paraId="2ED0DC18" w14:textId="77777777" w:rsidR="005F102E" w:rsidRDefault="005F102E" w:rsidP="005F102E">
      <w:pPr>
        <w:ind w:left="1440"/>
      </w:pPr>
      <w:r>
        <w:lastRenderedPageBreak/>
        <w:t>y: the configurable attributes on object or object types x, which the AI/MLEntity optimizes or controls to achieve the desired outcomes</w:t>
      </w:r>
    </w:p>
    <w:p w14:paraId="1D985199" w14:textId="77777777" w:rsidR="005F102E" w:rsidRDefault="005F102E" w:rsidP="005F102E">
      <w:pPr>
        <w:ind w:left="1440"/>
      </w:pPr>
      <w:r>
        <w:t>z: the performance metrics which the AI/MLEntity optimizes through its actions</w:t>
      </w:r>
    </w:p>
    <w:p w14:paraId="777F1BFE" w14:textId="49C03061" w:rsidR="005F102E" w:rsidRDefault="0076330C" w:rsidP="0076330C">
      <w:pPr>
        <w:ind w:left="1440" w:hanging="270"/>
      </w:pPr>
      <w:r w:rsidRPr="00B450A5">
        <w:t>-</w:t>
      </w:r>
      <w:r w:rsidRPr="00B450A5">
        <w:tab/>
      </w:r>
      <w:r w:rsidR="005F102E">
        <w:t xml:space="preserve">an analysis capability in the form of tuple &lt;x,z&gt; indicating  </w:t>
      </w:r>
    </w:p>
    <w:p w14:paraId="6261CF11" w14:textId="77777777" w:rsidR="005F102E" w:rsidRDefault="005F102E" w:rsidP="005F102E">
      <w:pPr>
        <w:ind w:left="1440"/>
      </w:pPr>
      <w:r>
        <w:t>x: the object or object types for which the AI/MLEntity can undertake analysis</w:t>
      </w:r>
    </w:p>
    <w:p w14:paraId="5D519950" w14:textId="77777777" w:rsidR="005F102E" w:rsidRDefault="005F102E" w:rsidP="005F102E">
      <w:pPr>
        <w:ind w:left="1440"/>
      </w:pPr>
      <w:r>
        <w:t>z: the network context (on object x) for which the AI/MLEntity produces analysis</w:t>
      </w:r>
    </w:p>
    <w:bookmarkEnd w:id="147"/>
    <w:p w14:paraId="1E737F9C" w14:textId="476C86FA" w:rsidR="005F102E" w:rsidRDefault="0076330C" w:rsidP="0076330C">
      <w:pPr>
        <w:spacing w:after="0" w:line="264" w:lineRule="auto"/>
        <w:ind w:left="720" w:hanging="270"/>
        <w:jc w:val="both"/>
      </w:pPr>
      <w:r w:rsidRPr="00B450A5">
        <w:t>-</w:t>
      </w:r>
      <w:r w:rsidRPr="00B450A5">
        <w:tab/>
      </w:r>
      <w:r w:rsidR="005F102E">
        <w:t xml:space="preserve">Introduce the &lt;&lt;datatype&gt;&gt; attribute representing the AI/ML capability e.g. named as  </w:t>
      </w:r>
      <w:r w:rsidR="005F102E" w:rsidRPr="00EE5315">
        <w:rPr>
          <w:rFonts w:ascii="Courier New" w:hAnsi="Courier New" w:cs="Courier New"/>
        </w:rPr>
        <w:t>AIML_capability</w:t>
      </w:r>
      <w:r w:rsidR="005F102E">
        <w:t xml:space="preserve"> as The attribute is aproperty of any AI/ML MnS Producer or any function that has or contains AI/ML entiy e.g. for any AI/ML inference function, ML testing function or ML training function. The AIML_capability may also be added to the AI/MLEntity</w:t>
      </w:r>
      <w:r>
        <w:t>,</w:t>
      </w:r>
      <w:r w:rsidR="005F102E">
        <w:t xml:space="preserve"> and </w:t>
      </w:r>
    </w:p>
    <w:p w14:paraId="4FF34C94" w14:textId="4F8292E6" w:rsidR="005F102E" w:rsidRDefault="0076330C" w:rsidP="0076330C">
      <w:pPr>
        <w:spacing w:after="0" w:line="264" w:lineRule="auto"/>
        <w:ind w:left="720" w:hanging="270"/>
        <w:jc w:val="both"/>
      </w:pPr>
      <w:r w:rsidRPr="00B450A5">
        <w:t>-</w:t>
      </w:r>
      <w:r w:rsidRPr="00B450A5">
        <w:tab/>
      </w:r>
      <w:r w:rsidR="005F102E">
        <w:t>The attribute for the AI/ML capability will as such have three attributes</w:t>
      </w:r>
    </w:p>
    <w:p w14:paraId="43CD997D" w14:textId="37489C6E" w:rsidR="005F102E" w:rsidRDefault="0076330C" w:rsidP="0076330C">
      <w:pPr>
        <w:ind w:left="1440" w:hanging="270"/>
      </w:pPr>
      <w:r w:rsidRPr="00B450A5">
        <w:t>-</w:t>
      </w:r>
      <w:r w:rsidRPr="00B450A5">
        <w:tab/>
      </w:r>
      <w:r w:rsidR="005F102E">
        <w:t xml:space="preserve">An attribute for the managed object: This is conditionally mandatory as either the object or the object type should be stated. It is mandatory if the managed object type is not included.  </w:t>
      </w:r>
    </w:p>
    <w:p w14:paraId="41863471" w14:textId="64F204C6" w:rsidR="005F102E" w:rsidRDefault="0076330C" w:rsidP="0076330C">
      <w:pPr>
        <w:ind w:left="1440" w:hanging="270"/>
      </w:pPr>
      <w:r w:rsidRPr="00B450A5">
        <w:t>-</w:t>
      </w:r>
      <w:r w:rsidRPr="00B450A5">
        <w:tab/>
      </w:r>
      <w:r w:rsidR="005F102E">
        <w:t xml:space="preserve">An attribute for the managed object type: This is also conditionally mandatory as either the object or the object type should be stated. It is mandatory if the managed object is not included.  </w:t>
      </w:r>
    </w:p>
    <w:p w14:paraId="54969955" w14:textId="748F2321" w:rsidR="005F102E" w:rsidRDefault="0076330C" w:rsidP="0076330C">
      <w:pPr>
        <w:ind w:left="1440" w:hanging="270"/>
      </w:pPr>
      <w:r w:rsidRPr="00B450A5">
        <w:t>-</w:t>
      </w:r>
      <w:r w:rsidRPr="00B450A5">
        <w:tab/>
      </w:r>
      <w:r w:rsidR="005F102E">
        <w:t>An attribute for the configurable attributes on the managed object or managed object types:  This is optionalas it only applies for decisions and not for analysis type capabilities.</w:t>
      </w:r>
    </w:p>
    <w:p w14:paraId="30853A41" w14:textId="475A81A9" w:rsidR="005F102E" w:rsidRDefault="0076330C" w:rsidP="0076330C">
      <w:pPr>
        <w:ind w:left="1440" w:hanging="270"/>
      </w:pPr>
      <w:r w:rsidRPr="00B450A5">
        <w:t>-</w:t>
      </w:r>
      <w:r w:rsidRPr="00B450A5">
        <w:tab/>
      </w:r>
      <w:r w:rsidR="005F102E">
        <w:t>An attribute for the metrics: This which includes either the performance for the decision or the analyses metrics or context should be mandatory.</w:t>
      </w:r>
    </w:p>
    <w:p w14:paraId="0218AA6E" w14:textId="12FFCEF9" w:rsidR="005F102E" w:rsidRDefault="005F102E" w:rsidP="005F102E">
      <w:pPr>
        <w:spacing w:after="160" w:line="259" w:lineRule="auto"/>
        <w:ind w:left="720"/>
        <w:jc w:val="center"/>
        <w:rPr>
          <w:noProof/>
        </w:rPr>
      </w:pPr>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074EF723" w14:textId="222682B8" w:rsidR="005F102E" w:rsidRPr="0076330C" w:rsidRDefault="005F102E" w:rsidP="0076330C">
      <w:pPr>
        <w:spacing w:after="160" w:line="259" w:lineRule="auto"/>
        <w:jc w:val="center"/>
        <w:rPr>
          <w:rFonts w:ascii="Arial" w:hAnsi="Arial" w:cs="Arial"/>
          <w:b/>
        </w:rPr>
      </w:pPr>
      <w:r w:rsidRPr="0076330C">
        <w:rPr>
          <w:rFonts w:ascii="Arial" w:hAnsi="Arial" w:cs="Arial"/>
          <w:b/>
        </w:rPr>
        <w:t xml:space="preserve">Figure </w:t>
      </w:r>
      <w:r w:rsidR="0076330C">
        <w:rPr>
          <w:rFonts w:ascii="Arial" w:hAnsi="Arial" w:cs="Arial"/>
          <w:b/>
        </w:rPr>
        <w:t>5.8.4-1</w:t>
      </w:r>
      <w:r w:rsidR="008809E1">
        <w:rPr>
          <w:rFonts w:ascii="Arial" w:hAnsi="Arial" w:cs="Arial"/>
          <w:b/>
        </w:rPr>
        <w:t>:</w:t>
      </w:r>
      <w:r w:rsidRPr="0076330C">
        <w:rPr>
          <w:rFonts w:ascii="Arial" w:hAnsi="Arial" w:cs="Arial"/>
          <w:b/>
        </w:rPr>
        <w:t xml:space="preserve"> AI/ML capability request and report </w:t>
      </w:r>
    </w:p>
    <w:p w14:paraId="7B6B9D88" w14:textId="77777777" w:rsidR="005F102E" w:rsidRDefault="005F102E" w:rsidP="005F102E">
      <w:pPr>
        <w:pStyle w:val="Heading3"/>
      </w:pPr>
      <w:bookmarkStart w:id="148" w:name="_Toc112652524"/>
      <w:r>
        <w:t>5.8.5</w:t>
      </w:r>
      <w:r>
        <w:tab/>
        <w:t>Evaluation</w:t>
      </w:r>
      <w:bookmarkEnd w:id="148"/>
    </w:p>
    <w:p w14:paraId="6A87547E" w14:textId="77777777" w:rsidR="005F102E" w:rsidRDefault="005F102E" w:rsidP="005F102E">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64C15EA1" w14:textId="77777777" w:rsidR="005F102E" w:rsidRDefault="005F102E" w:rsidP="005F102E">
      <w:r>
        <w:t>Therefore, the solution described in clause 5.8.4 is a feasible solution.</w:t>
      </w:r>
    </w:p>
    <w:p w14:paraId="39C96F58" w14:textId="51CAAD3C" w:rsidR="00E0568F" w:rsidRPr="00E0568F" w:rsidRDefault="00E0568F" w:rsidP="008A35A1">
      <w:pPr>
        <w:pStyle w:val="Heading2"/>
      </w:pPr>
      <w:bookmarkStart w:id="149" w:name="_Toc74058889"/>
      <w:bookmarkStart w:id="150" w:name="_Toc112652525"/>
      <w:r w:rsidRPr="00E0568F">
        <w:t>5.9</w:t>
      </w:r>
      <w:r w:rsidRPr="00E0568F">
        <w:tab/>
        <w:t>AI/ML update management</w:t>
      </w:r>
      <w:bookmarkEnd w:id="150"/>
      <w:r w:rsidRPr="00E0568F">
        <w:t xml:space="preserve"> </w:t>
      </w:r>
      <w:bookmarkEnd w:id="149"/>
    </w:p>
    <w:p w14:paraId="7FC1589C" w14:textId="3E25E85B" w:rsidR="00E0568F" w:rsidRPr="00E0568F" w:rsidRDefault="00E0568F" w:rsidP="008A35A1">
      <w:pPr>
        <w:pStyle w:val="Heading3"/>
      </w:pPr>
      <w:bookmarkStart w:id="151" w:name="_Toc112652526"/>
      <w:r w:rsidRPr="00E0568F">
        <w:t>5.</w:t>
      </w:r>
      <w:r>
        <w:t>9</w:t>
      </w:r>
      <w:r w:rsidRPr="00E0568F">
        <w:t>.1</w:t>
      </w:r>
      <w:r w:rsidRPr="00E0568F">
        <w:tab/>
        <w:t>Description</w:t>
      </w:r>
      <w:bookmarkEnd w:id="151"/>
    </w:p>
    <w:p w14:paraId="37714A1D" w14:textId="49B9520B"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 The AI/ML entitie needs to be updated timely to ensure the performance of inference and analysis. </w:t>
      </w:r>
    </w:p>
    <w:p w14:paraId="103514AD" w14:textId="2E58E400" w:rsidR="00E0568F" w:rsidRPr="00E0568F" w:rsidRDefault="00E0568F" w:rsidP="008A35A1">
      <w:pPr>
        <w:pStyle w:val="Heading3"/>
      </w:pPr>
      <w:bookmarkStart w:id="152" w:name="_Toc112652527"/>
      <w:r w:rsidRPr="00E0568F">
        <w:lastRenderedPageBreak/>
        <w:t>5.</w:t>
      </w:r>
      <w:r>
        <w:t>9</w:t>
      </w:r>
      <w:r w:rsidRPr="00E0568F">
        <w:t>.2</w:t>
      </w:r>
      <w:r w:rsidRPr="00E0568F">
        <w:tab/>
        <w:t>Use cases</w:t>
      </w:r>
      <w:bookmarkEnd w:id="152"/>
    </w:p>
    <w:p w14:paraId="5F66F807" w14:textId="7C681FF8" w:rsidR="00E0568F" w:rsidRPr="00E0568F" w:rsidRDefault="00E0568F" w:rsidP="008A35A1">
      <w:pPr>
        <w:pStyle w:val="Heading4"/>
        <w:rPr>
          <w:lang w:val="en-US"/>
        </w:rPr>
      </w:pPr>
      <w:bookmarkStart w:id="153" w:name="_Toc112652528"/>
      <w:r w:rsidRPr="00E0568F">
        <w:t>5.</w:t>
      </w:r>
      <w:r w:rsidR="00096D47">
        <w:t>9</w:t>
      </w:r>
      <w:r w:rsidRPr="00E0568F">
        <w:rPr>
          <w:lang w:val="en-US"/>
        </w:rPr>
        <w:t>.2.2</w:t>
      </w:r>
      <w:r w:rsidRPr="00E0568F">
        <w:tab/>
        <w:t xml:space="preserve">AI/ML entities </w:t>
      </w:r>
      <w:r w:rsidRPr="00E0568F">
        <w:rPr>
          <w:lang w:val="en-US"/>
        </w:rPr>
        <w:t>updating initiated by producer</w:t>
      </w:r>
      <w:bookmarkEnd w:id="153"/>
    </w:p>
    <w:p w14:paraId="0C4613D1" w14:textId="77777777"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ratraining and then update the AI/ML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7AA38D35" w:rsidR="00E0568F" w:rsidRPr="00E0568F" w:rsidRDefault="00E0568F" w:rsidP="000262CC">
      <w:pPr>
        <w:pStyle w:val="Heading3"/>
      </w:pPr>
      <w:bookmarkStart w:id="154" w:name="_Toc112652529"/>
      <w:r w:rsidRPr="00E0568F">
        <w:t>5.</w:t>
      </w:r>
      <w:r w:rsidR="005716A2">
        <w:t>9.</w:t>
      </w:r>
      <w:r w:rsidR="0035491D">
        <w:t>3</w:t>
      </w:r>
      <w:r w:rsidRPr="00E0568F">
        <w:tab/>
        <w:t>Potential requirements</w:t>
      </w:r>
      <w:bookmarkEnd w:id="154"/>
    </w:p>
    <w:p w14:paraId="6511A65E" w14:textId="23023E73" w:rsidR="002D46FA" w:rsidRDefault="0035491D" w:rsidP="008A35A1">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AI/ML entities and inform an authorized consumer about the update status</w:t>
      </w:r>
      <w:r w:rsidRPr="00E0568F">
        <w:rPr>
          <w:rFonts w:hint="eastAsia"/>
        </w:rPr>
        <w:t>.</w:t>
      </w:r>
    </w:p>
    <w:p w14:paraId="2875046E" w14:textId="47AA074F" w:rsidR="00E0568F" w:rsidRPr="00E0568F" w:rsidRDefault="00E0568F" w:rsidP="008A35A1">
      <w:pPr>
        <w:pStyle w:val="Heading3"/>
      </w:pPr>
      <w:bookmarkStart w:id="155" w:name="_Toc112652530"/>
      <w:r w:rsidRPr="00E0568F">
        <w:t>5.</w:t>
      </w:r>
      <w:r w:rsidR="00096D47">
        <w:rPr>
          <w:lang w:val="en-US"/>
        </w:rPr>
        <w:t>9</w:t>
      </w:r>
      <w:r w:rsidRPr="00E0568F">
        <w:rPr>
          <w:lang w:val="en-US"/>
        </w:rPr>
        <w:t>.4</w:t>
      </w:r>
      <w:r w:rsidRPr="00E0568F">
        <w:tab/>
        <w:t>Possible solutions</w:t>
      </w:r>
      <w:bookmarkEnd w:id="155"/>
    </w:p>
    <w:p w14:paraId="5969CC37" w14:textId="77777777" w:rsidR="00C27803" w:rsidRPr="00A83A69" w:rsidRDefault="00C27803" w:rsidP="00C27803">
      <w:pPr>
        <w:pStyle w:val="Heading4"/>
      </w:pPr>
      <w:bookmarkStart w:id="156" w:name="_Toc112652531"/>
      <w:r>
        <w:t>5.9.4</w:t>
      </w:r>
      <w:r w:rsidRPr="00A83A69">
        <w:t>.</w:t>
      </w:r>
      <w:r>
        <w:t>1</w:t>
      </w:r>
      <w:r w:rsidRPr="00A83A69">
        <w:tab/>
      </w:r>
      <w:r w:rsidRPr="00421556">
        <w:t>Possible solution</w:t>
      </w:r>
      <w:r>
        <w:rPr>
          <w:rFonts w:hint="eastAsia"/>
          <w:lang w:eastAsia="zh-CN"/>
        </w:rPr>
        <w:t>#</w:t>
      </w:r>
      <w:r>
        <w:rPr>
          <w:lang w:eastAsia="zh-CN"/>
        </w:rPr>
        <w:t>1</w:t>
      </w:r>
      <w:bookmarkEnd w:id="156"/>
    </w:p>
    <w:p w14:paraId="4ACC4979" w14:textId="77777777" w:rsidR="00C27803" w:rsidRDefault="00C27803" w:rsidP="00C27803">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1A2B8B97" w14:textId="77777777" w:rsidR="00C27803" w:rsidRDefault="00C27803" w:rsidP="00C27803">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r w:rsidRPr="006F1188">
        <w:rPr>
          <w:rFonts w:ascii="Courier New" w:eastAsia="Times New Roman" w:hAnsi="Courier New" w:cs="Courier New"/>
        </w:rPr>
        <w:t>AIMLEntity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AI/ML entity</w:t>
      </w:r>
      <w:r>
        <w:rPr>
          <w:lang w:eastAsia="zh-CN"/>
        </w:rPr>
        <w:t xml:space="preserve"> is updated</w:t>
      </w:r>
      <w:r>
        <w:rPr>
          <w:rFonts w:hint="eastAsia"/>
          <w:lang w:eastAsia="zh-CN"/>
        </w:rPr>
        <w:t>.</w:t>
      </w:r>
      <w:r>
        <w:rPr>
          <w:lang w:eastAsia="zh-CN"/>
        </w:rPr>
        <w:t xml:space="preserve"> For a trained AIMLEntity, the value of </w:t>
      </w:r>
      <w:r w:rsidRPr="00AD5016">
        <w:rPr>
          <w:lang w:val="en-US"/>
        </w:rPr>
        <w:t>"aIMLEntityVersion"</w:t>
      </w:r>
      <w:r>
        <w:rPr>
          <w:lang w:val="en-US"/>
        </w:rPr>
        <w:t xml:space="preserve"> </w:t>
      </w:r>
      <w:r w:rsidRPr="002660E7">
        <w:rPr>
          <w:lang w:val="en-US"/>
        </w:rPr>
        <w:t>indicates the version number of the AI/ML entity</w:t>
      </w:r>
      <w:r>
        <w:rPr>
          <w:lang w:eastAsia="zh-CN"/>
        </w:rPr>
        <w:t>. When</w:t>
      </w:r>
      <w:r>
        <w:rPr>
          <w:lang w:val="en-US"/>
        </w:rPr>
        <w:t xml:space="preserve"> the </w:t>
      </w:r>
      <w:r w:rsidRPr="00635AD3">
        <w:rPr>
          <w:lang w:val="en-US"/>
        </w:rPr>
        <w:t xml:space="preserve">AI/ML entities updating </w:t>
      </w:r>
      <w:r>
        <w:rPr>
          <w:lang w:val="en-US"/>
        </w:rPr>
        <w:t xml:space="preserve">is </w:t>
      </w:r>
      <w:r w:rsidRPr="00635AD3">
        <w:rPr>
          <w:lang w:val="en-US"/>
        </w:rPr>
        <w:t>initiated</w:t>
      </w:r>
      <w:r>
        <w:rPr>
          <w:lang w:val="en-US"/>
        </w:rPr>
        <w:t xml:space="preserve"> and successfully excuted, the value of </w:t>
      </w:r>
      <w:r w:rsidRPr="00AD5016">
        <w:rPr>
          <w:lang w:val="en-US"/>
        </w:rPr>
        <w:t>"aIMLEntityVersion"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r>
        <w:rPr>
          <w:lang w:eastAsia="zh-CN"/>
        </w:rPr>
        <w:t>AIMLEntity version number</w:t>
      </w:r>
      <w:r w:rsidRPr="0061586F">
        <w:rPr>
          <w:lang w:eastAsia="zh-CN"/>
        </w:rPr>
        <w:t xml:space="preserve"> </w:t>
      </w:r>
      <w:r>
        <w:rPr>
          <w:lang w:eastAsia="zh-CN"/>
        </w:rPr>
        <w:t>and the corresponding updating time</w:t>
      </w:r>
      <w:r w:rsidRPr="0071362A">
        <w:rPr>
          <w:lang w:val="en-US"/>
        </w:rPr>
        <w:t>.</w:t>
      </w:r>
    </w:p>
    <w:p w14:paraId="74535855" w14:textId="1B56B9DB" w:rsidR="000E166F" w:rsidRDefault="000E166F" w:rsidP="000E166F">
      <w:pPr>
        <w:pStyle w:val="Heading3"/>
      </w:pPr>
      <w:bookmarkStart w:id="157" w:name="_Toc112652532"/>
      <w:r>
        <w:t>5.9</w:t>
      </w:r>
      <w:r>
        <w:rPr>
          <w:lang w:val="en-US"/>
        </w:rPr>
        <w:t>.</w:t>
      </w:r>
      <w:r>
        <w:t>5</w:t>
      </w:r>
      <w:r w:rsidRPr="00DE54AA">
        <w:tab/>
      </w:r>
      <w:r>
        <w:t>Evaluation</w:t>
      </w:r>
      <w:bookmarkEnd w:id="157"/>
    </w:p>
    <w:p w14:paraId="0C197296" w14:textId="2962220B" w:rsidR="000E166F" w:rsidRPr="00E0568F" w:rsidRDefault="000E166F" w:rsidP="00E0568F">
      <w:r>
        <w:t>TBD.</w:t>
      </w:r>
    </w:p>
    <w:p w14:paraId="1D6F947B" w14:textId="1352E158" w:rsidR="005E2FF1" w:rsidRDefault="005E2FF1" w:rsidP="005E2FF1">
      <w:pPr>
        <w:pStyle w:val="Heading2"/>
      </w:pPr>
      <w:bookmarkStart w:id="158" w:name="_Toc112652533"/>
      <w:r>
        <w:t>5</w:t>
      </w:r>
      <w:r w:rsidRPr="004D3578">
        <w:t>.</w:t>
      </w:r>
      <w:r w:rsidR="00A8540D">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158"/>
    </w:p>
    <w:p w14:paraId="5C9FFC09" w14:textId="56B707D1" w:rsidR="005E2FF1" w:rsidRDefault="005E2FF1" w:rsidP="005E2FF1">
      <w:pPr>
        <w:pStyle w:val="Heading3"/>
        <w:rPr>
          <w:lang w:eastAsia="ko-KR"/>
        </w:rPr>
      </w:pPr>
      <w:bookmarkStart w:id="159" w:name="_Toc112652534"/>
      <w:r>
        <w:rPr>
          <w:lang w:eastAsia="ko-KR"/>
        </w:rPr>
        <w:t>5.</w:t>
      </w:r>
      <w:r w:rsidR="00A8540D">
        <w:rPr>
          <w:lang w:eastAsia="ko-KR"/>
        </w:rPr>
        <w:t>10</w:t>
      </w:r>
      <w:r>
        <w:rPr>
          <w:lang w:eastAsia="ko-KR"/>
        </w:rPr>
        <w:t>.1</w:t>
      </w:r>
      <w:r>
        <w:rPr>
          <w:lang w:eastAsia="ko-KR"/>
        </w:rPr>
        <w:tab/>
      </w:r>
      <w:r w:rsidRPr="00D03DC6">
        <w:rPr>
          <w:lang w:eastAsia="ko-KR"/>
        </w:rPr>
        <w:t>Description</w:t>
      </w:r>
      <w:bookmarkEnd w:id="159"/>
    </w:p>
    <w:p w14:paraId="0094DECF" w14:textId="4F2901D6" w:rsidR="005E2FF1" w:rsidRDefault="005E2FF1" w:rsidP="005E2FF1">
      <w:pPr>
        <w:jc w:val="both"/>
        <w:rPr>
          <w:lang w:eastAsia="zh-CN"/>
        </w:rPr>
      </w:pPr>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73385910" w14:textId="5D92B37D" w:rsidR="00A8540D" w:rsidRPr="00A8540D" w:rsidRDefault="00A8540D" w:rsidP="00A8540D">
      <w:pPr>
        <w:pStyle w:val="Heading3"/>
        <w:rPr>
          <w:lang w:eastAsia="ko-KR"/>
        </w:rPr>
      </w:pPr>
      <w:bookmarkStart w:id="160" w:name="_Toc112652535"/>
      <w:r>
        <w:rPr>
          <w:lang w:eastAsia="ko-KR"/>
        </w:rPr>
        <w:lastRenderedPageBreak/>
        <w:t>5.10.2</w:t>
      </w:r>
      <w:r>
        <w:rPr>
          <w:lang w:eastAsia="ko-KR"/>
        </w:rPr>
        <w:tab/>
        <w:t>Use cases</w:t>
      </w:r>
      <w:bookmarkEnd w:id="160"/>
    </w:p>
    <w:p w14:paraId="6A345023" w14:textId="03D15D21" w:rsidR="005E2FF1" w:rsidRDefault="005E2FF1" w:rsidP="005E2FF1">
      <w:pPr>
        <w:pStyle w:val="Heading4"/>
        <w:rPr>
          <w:lang w:val="en-US"/>
        </w:rPr>
      </w:pPr>
      <w:bookmarkStart w:id="161" w:name="_Toc112652536"/>
      <w:r>
        <w:t>5.</w:t>
      </w:r>
      <w:r w:rsidR="00A8540D">
        <w:rPr>
          <w:lang w:val="en-US"/>
        </w:rPr>
        <w:t>10</w:t>
      </w:r>
      <w:r>
        <w:rPr>
          <w:lang w:val="en-US"/>
        </w:rPr>
        <w:t>.</w:t>
      </w:r>
      <w:r w:rsidR="00A8540D">
        <w:rPr>
          <w:lang w:val="en-US"/>
        </w:rPr>
        <w:t>2</w:t>
      </w:r>
      <w:r>
        <w:rPr>
          <w:lang w:val="en-US"/>
        </w:rPr>
        <w:t>.1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161"/>
    </w:p>
    <w:p w14:paraId="73F33D9B" w14:textId="77777777"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58F6861" w14:textId="77777777" w:rsidR="005E2FF1" w:rsidRDefault="005E2FF1" w:rsidP="005E2FF1">
      <w:pPr>
        <w:jc w:val="center"/>
        <w:rPr>
          <w:rFonts w:eastAsia="Malgun Gothic"/>
          <w:lang w:val="en-US" w:eastAsia="ko-KR"/>
        </w:rPr>
      </w:pPr>
    </w:p>
    <w:p w14:paraId="79A441DA" w14:textId="77777777" w:rsidR="005E2FF1" w:rsidRDefault="005E2FF1" w:rsidP="005E2FF1">
      <w:pPr>
        <w:jc w:val="center"/>
        <w:rPr>
          <w:rFonts w:eastAsia="Malgun Gothic"/>
          <w:lang w:val="en-US" w:eastAsia="ko-KR"/>
        </w:rPr>
      </w:pPr>
    </w:p>
    <w:p w14:paraId="2D7F48A0" w14:textId="77777777" w:rsidR="005E2FF1" w:rsidRDefault="005E2FF1" w:rsidP="005E2FF1">
      <w:pPr>
        <w:jc w:val="center"/>
        <w:rPr>
          <w:rFonts w:eastAsia="Malgun Gothic"/>
          <w:lang w:val="en-US" w:eastAsia="ko-KR"/>
        </w:rPr>
      </w:pPr>
      <w:r>
        <w:rPr>
          <w:noProof/>
          <w:lang w:val="en-US" w:eastAsia="zh-CN"/>
        </w:rPr>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p>
    <w:p w14:paraId="0711E27E" w14:textId="3765938E"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w:t>
      </w:r>
      <w:r w:rsidR="00A8540D">
        <w:rPr>
          <w:rFonts w:ascii="Arial" w:hAnsi="Arial" w:cs="Arial"/>
          <w:b/>
        </w:rPr>
        <w:t>2</w:t>
      </w:r>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542AB05F" w14:textId="3FA5C05E" w:rsidR="005E2FF1" w:rsidRDefault="005E2FF1" w:rsidP="005E2FF1">
      <w:pPr>
        <w:pStyle w:val="Heading4"/>
        <w:rPr>
          <w:lang w:val="en-US"/>
        </w:rPr>
      </w:pPr>
      <w:bookmarkStart w:id="162" w:name="_Toc103780467"/>
      <w:bookmarkStart w:id="163" w:name="_Toc112652537"/>
      <w:r>
        <w:t>5.</w:t>
      </w:r>
      <w:r w:rsidR="00A8540D">
        <w:rPr>
          <w:lang w:val="en-US"/>
        </w:rPr>
        <w:t>10</w:t>
      </w:r>
      <w:r>
        <w:rPr>
          <w:lang w:val="en-US"/>
        </w:rPr>
        <w:t>.</w:t>
      </w:r>
      <w:r w:rsidR="00A8540D">
        <w:rPr>
          <w:lang w:val="en-US"/>
        </w:rPr>
        <w:t>2</w:t>
      </w:r>
      <w:r>
        <w:rPr>
          <w:lang w:val="en-US"/>
        </w:rPr>
        <w:t>.2</w:t>
      </w:r>
      <w:r>
        <w:tab/>
        <w:t xml:space="preserve">AI/ML </w:t>
      </w:r>
      <w:bookmarkEnd w:id="162"/>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163"/>
    </w:p>
    <w:p w14:paraId="04BD19FC" w14:textId="77777777"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p>
    <w:p w14:paraId="659A9A7B" w14:textId="77777777" w:rsidR="005E2FF1" w:rsidRDefault="005E2FF1" w:rsidP="005E2FF1">
      <w:pPr>
        <w:jc w:val="center"/>
        <w:rPr>
          <w:noProof/>
          <w:lang w:val="en-US" w:eastAsia="zh-CN"/>
        </w:rPr>
      </w:pPr>
    </w:p>
    <w:p w14:paraId="77255AE3" w14:textId="77777777" w:rsidR="005E2FF1" w:rsidRDefault="005E2FF1" w:rsidP="005E2FF1">
      <w:pPr>
        <w:jc w:val="center"/>
        <w:rPr>
          <w:noProof/>
          <w:lang w:val="en-US" w:eastAsia="zh-CN"/>
        </w:rPr>
      </w:pPr>
      <w:r>
        <w:rPr>
          <w:noProof/>
          <w:lang w:val="en-US" w:eastAsia="zh-CN"/>
        </w:rPr>
        <w:t xml:space="preserve"> </w:t>
      </w:r>
    </w:p>
    <w:p w14:paraId="6F1CC07B" w14:textId="77777777" w:rsidR="005E2FF1" w:rsidRDefault="005E2FF1" w:rsidP="005E2FF1">
      <w:pPr>
        <w:jc w:val="center"/>
        <w:rPr>
          <w:rFonts w:eastAsia="Malgun Gothic"/>
          <w:lang w:val="en-US" w:eastAsia="ko-KR"/>
        </w:rPr>
      </w:pPr>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p>
    <w:p w14:paraId="3D111F00" w14:textId="3B85A93A"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.2.2-1: AI/ML entity configuration</w:t>
      </w:r>
      <w:r w:rsidRPr="00A8540D">
        <w:rPr>
          <w:rFonts w:ascii="Arial" w:hAnsi="Arial" w:cs="Arial" w:hint="eastAsia"/>
          <w:b/>
        </w:rPr>
        <w:t xml:space="preserve"> </w:t>
      </w:r>
      <w:r w:rsidRPr="00A8540D">
        <w:rPr>
          <w:rFonts w:ascii="Arial" w:hAnsi="Arial" w:cs="Arial"/>
          <w:b/>
        </w:rPr>
        <w:t>initiated by producer</w:t>
      </w:r>
    </w:p>
    <w:p w14:paraId="75B44C83" w14:textId="15A0708C" w:rsidR="00074441" w:rsidRPr="00A5305E" w:rsidRDefault="00074441" w:rsidP="00074441">
      <w:pPr>
        <w:pStyle w:val="Heading4"/>
        <w:rPr>
          <w:b/>
          <w:bCs/>
        </w:rPr>
      </w:pPr>
      <w:bookmarkStart w:id="164" w:name="_Toc112652538"/>
      <w:r w:rsidRPr="00A5305E">
        <w:t>5.</w:t>
      </w:r>
      <w:r w:rsidR="00A8540D">
        <w:t>10</w:t>
      </w:r>
      <w:r w:rsidRPr="00A5305E">
        <w:t>.2.</w:t>
      </w:r>
      <w:r w:rsidR="00A8540D">
        <w:t>3</w:t>
      </w:r>
      <w:r w:rsidRPr="00A5305E">
        <w:tab/>
      </w:r>
      <w:r>
        <w:t>E</w:t>
      </w:r>
      <w:r w:rsidRPr="009D5027">
        <w:t xml:space="preserve">nabling </w:t>
      </w:r>
      <w:r>
        <w:t>partial</w:t>
      </w:r>
      <w:r w:rsidRPr="009D5027">
        <w:t xml:space="preserve"> activation of AI/ML capabilities</w:t>
      </w:r>
      <w:bookmarkEnd w:id="164"/>
    </w:p>
    <w:p w14:paraId="20E8328E" w14:textId="43232CF3" w:rsidR="00074441" w:rsidRPr="00E74EE0" w:rsidRDefault="00074441" w:rsidP="00074441">
      <w:pPr>
        <w:jc w:val="both"/>
      </w:pPr>
      <w:r w:rsidRPr="00513861">
        <w:rPr>
          <w:lang w:val="en-US"/>
        </w:rPr>
        <w:t>TR</w:t>
      </w:r>
      <w:r w:rsidR="00BC42FB">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165" w:name="_Hlk111554150"/>
      <w:r>
        <w:rPr>
          <w:lang w:val="en-US"/>
        </w:rPr>
        <w:t xml:space="preserve">a </w:t>
      </w:r>
      <w:r w:rsidRPr="003D45DA">
        <w:rPr>
          <w:lang w:val="en-US"/>
        </w:rPr>
        <w:t>decision-making capability or an analysis capability</w:t>
      </w:r>
      <w:bookmarkEnd w:id="165"/>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may provide the insights on the accuracy of the AI/ML</w:t>
      </w:r>
      <w:r>
        <w:rPr>
          <w:lang w:val="en-US"/>
        </w:rPr>
        <w:t>Entity</w:t>
      </w:r>
      <w:r w:rsidRPr="00E74EE0">
        <w:rPr>
          <w:lang w:val="en-US"/>
        </w:rPr>
        <w:t xml:space="preserve"> that can be expected once the AI/ML</w:t>
      </w:r>
      <w:r>
        <w:rPr>
          <w:lang w:val="en-US"/>
        </w:rPr>
        <w:t>Entity</w:t>
      </w:r>
      <w:r w:rsidRPr="00E74EE0">
        <w:rPr>
          <w:lang w:val="en-US"/>
        </w:rPr>
        <w:t xml:space="preserve"> is deployed and activated</w:t>
      </w:r>
      <w:r>
        <w:rPr>
          <w:lang w:val="en-US"/>
        </w:rPr>
        <w:t>.</w:t>
      </w:r>
    </w:p>
    <w:p w14:paraId="20908327" w14:textId="4A738C8C" w:rsidR="00074441" w:rsidRPr="00074441" w:rsidRDefault="00074441" w:rsidP="00074441">
      <w:pPr>
        <w:jc w:val="both"/>
        <w:rPr>
          <w:lang w:val="en-US"/>
        </w:rPr>
      </w:pPr>
      <w:r>
        <w:rPr>
          <w:lang w:val="en-US"/>
        </w:rPr>
        <w:lastRenderedPageBreak/>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MLEntities may be activated. These abstraction of the scope of the MLEntities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54DF27A1" w14:textId="0C557F04" w:rsidR="005E2FF1" w:rsidRDefault="005E2FF1" w:rsidP="005E2FF1">
      <w:pPr>
        <w:pStyle w:val="Heading3"/>
      </w:pPr>
      <w:bookmarkStart w:id="166" w:name="_Toc103780468"/>
      <w:bookmarkStart w:id="167" w:name="_Toc112652539"/>
      <w:r>
        <w:t>5.</w:t>
      </w:r>
      <w:r w:rsidR="00D3193A">
        <w:rPr>
          <w:lang w:val="en-US"/>
        </w:rPr>
        <w:t>10</w:t>
      </w:r>
      <w:r>
        <w:rPr>
          <w:lang w:val="en-US"/>
        </w:rPr>
        <w:t>.3</w:t>
      </w:r>
      <w:r>
        <w:tab/>
        <w:t>Potential requirements</w:t>
      </w:r>
      <w:bookmarkEnd w:id="166"/>
      <w:bookmarkEnd w:id="167"/>
    </w:p>
    <w:p w14:paraId="10002328" w14:textId="77777777" w:rsidR="005E2FF1" w:rsidRDefault="005E2FF1" w:rsidP="005E2FF1">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70517CEF" w14:textId="3E627C5D" w:rsidR="005E2FF1" w:rsidRDefault="005E2FF1" w:rsidP="005E2FF1">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54FEAEB6" w14:textId="77777777" w:rsidR="00074441" w:rsidRDefault="00074441" w:rsidP="00074441">
      <w:pPr>
        <w:spacing w:line="264" w:lineRule="auto"/>
        <w:jc w:val="both"/>
        <w:rPr>
          <w:rFonts w:cs="Arial"/>
        </w:rPr>
      </w:pPr>
      <w:r>
        <w:rPr>
          <w:b/>
          <w:lang w:eastAsia="zh-CN"/>
        </w:rPr>
        <w:t xml:space="preserve">REQ-AI/ML_ACT-1 </w:t>
      </w:r>
      <w:r w:rsidRPr="006738C9">
        <w:rPr>
          <w:bCs/>
          <w:lang w:eastAsia="zh-CN"/>
        </w:rPr>
        <w:t xml:space="preserve">the </w:t>
      </w:r>
      <w:bookmarkStart w:id="168" w:name="_Hlk112072936"/>
      <w:r>
        <w:rPr>
          <w:bCs/>
          <w:lang w:eastAsia="zh-CN"/>
        </w:rPr>
        <w:t xml:space="preserve">AI/ML inference </w:t>
      </w:r>
      <w:r w:rsidRPr="008F5AB2">
        <w:t xml:space="preserve">MnS producer </w:t>
      </w:r>
      <w:bookmarkEnd w:id="168"/>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49817221" w14:textId="703033B6" w:rsidR="00074441" w:rsidRDefault="00074441" w:rsidP="00074441">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r w:rsidR="00D3193A">
        <w:rPr>
          <w:rFonts w:cs="Arial"/>
        </w:rPr>
        <w:t>-</w:t>
      </w:r>
      <w:r>
        <w:rPr>
          <w:rFonts w:cs="Arial"/>
        </w:rPr>
        <w:t>scope of the applicable expectedruntimecontext of the AI/ML inference producer</w:t>
      </w:r>
      <w:r w:rsidRPr="006738C9">
        <w:rPr>
          <w:rFonts w:cs="Arial"/>
        </w:rPr>
        <w:t xml:space="preserve">. </w:t>
      </w:r>
    </w:p>
    <w:p w14:paraId="0604390E" w14:textId="77777777" w:rsidR="00074441" w:rsidRDefault="00074441" w:rsidP="00074441">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deactivate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6349D0D4" w14:textId="18254317" w:rsidR="00074441" w:rsidRPr="00074441" w:rsidRDefault="00074441" w:rsidP="00074441">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w:t>
      </w:r>
      <w:r w:rsidR="00D3193A">
        <w:rPr>
          <w:rFonts w:cs="Arial"/>
        </w:rPr>
        <w:t>-</w:t>
      </w:r>
      <w:r>
        <w:rPr>
          <w:rFonts w:cs="Arial"/>
        </w:rPr>
        <w:t>scope for which the new AI/ML capabilities have been activated</w:t>
      </w:r>
      <w:r w:rsidRPr="006738C9">
        <w:rPr>
          <w:rFonts w:cs="Arial"/>
        </w:rPr>
        <w:t xml:space="preserve">. </w:t>
      </w:r>
    </w:p>
    <w:p w14:paraId="0132E100" w14:textId="48F054D2" w:rsidR="005E2FF1" w:rsidRDefault="005E2FF1" w:rsidP="005E2FF1">
      <w:pPr>
        <w:pStyle w:val="Heading3"/>
      </w:pPr>
      <w:bookmarkStart w:id="169" w:name="_Toc103780469"/>
      <w:bookmarkStart w:id="170" w:name="_Toc112652540"/>
      <w:r>
        <w:t>5.</w:t>
      </w:r>
      <w:r w:rsidR="00D3193A">
        <w:rPr>
          <w:lang w:val="en-US"/>
        </w:rPr>
        <w:t>10</w:t>
      </w:r>
      <w:r>
        <w:rPr>
          <w:lang w:val="en-US"/>
        </w:rPr>
        <w:t>.4</w:t>
      </w:r>
      <w:r>
        <w:tab/>
        <w:t>Possible solutions</w:t>
      </w:r>
      <w:bookmarkEnd w:id="169"/>
      <w:bookmarkEnd w:id="170"/>
    </w:p>
    <w:p w14:paraId="7E26703A" w14:textId="5848CA2F" w:rsidR="00D3193A" w:rsidRDefault="005E2FF1" w:rsidP="005E2FF1">
      <w:r>
        <w:t>TBD</w:t>
      </w:r>
    </w:p>
    <w:p w14:paraId="2FEFFEF4" w14:textId="46590C34" w:rsidR="00D3193A" w:rsidRDefault="00D3193A" w:rsidP="00D3193A">
      <w:pPr>
        <w:pStyle w:val="Heading3"/>
      </w:pPr>
      <w:bookmarkStart w:id="171" w:name="_Toc112652541"/>
      <w:r>
        <w:t>5.10</w:t>
      </w:r>
      <w:r>
        <w:rPr>
          <w:lang w:val="en-US"/>
        </w:rPr>
        <w:t>.5</w:t>
      </w:r>
      <w:r>
        <w:tab/>
        <w:t>Evaluation</w:t>
      </w:r>
      <w:bookmarkEnd w:id="171"/>
    </w:p>
    <w:p w14:paraId="6EC4E768" w14:textId="661E7764" w:rsidR="00D3193A" w:rsidRDefault="00D3193A" w:rsidP="005E2FF1">
      <w:r>
        <w:t>TBD</w:t>
      </w:r>
    </w:p>
    <w:p w14:paraId="79F2AAE9" w14:textId="05F5ED4E" w:rsidR="002E06DA" w:rsidRDefault="002E06DA" w:rsidP="002E06DA">
      <w:pPr>
        <w:pStyle w:val="Heading2"/>
      </w:pPr>
      <w:bookmarkStart w:id="172" w:name="_Toc112652542"/>
      <w:r>
        <w:t>5.</w:t>
      </w:r>
      <w:r w:rsidR="00A77DB1">
        <w:t>11</w:t>
      </w:r>
      <w:r>
        <w:tab/>
      </w:r>
      <w:r w:rsidRPr="00A733BB">
        <w:rPr>
          <w:rFonts w:cs="Arial"/>
          <w:bCs/>
        </w:rPr>
        <w:t>Orchestrating</w:t>
      </w:r>
      <w:r>
        <w:rPr>
          <w:rFonts w:cs="Arial"/>
          <w:bCs/>
        </w:rPr>
        <w:t xml:space="preserve"> AI/ML Inference</w:t>
      </w:r>
      <w:bookmarkEnd w:id="172"/>
      <w:r>
        <w:rPr>
          <w:rFonts w:cs="Arial"/>
          <w:bCs/>
        </w:rPr>
        <w:t xml:space="preserve"> </w:t>
      </w:r>
    </w:p>
    <w:p w14:paraId="6D939312" w14:textId="5381B716" w:rsidR="002E06DA" w:rsidRDefault="002E06DA" w:rsidP="002E06DA">
      <w:pPr>
        <w:pStyle w:val="Heading3"/>
      </w:pPr>
      <w:bookmarkStart w:id="173" w:name="_Toc112652543"/>
      <w:r>
        <w:t>5.</w:t>
      </w:r>
      <w:r w:rsidR="00A77DB1">
        <w:t>11</w:t>
      </w:r>
      <w:r>
        <w:t>.1</w:t>
      </w:r>
      <w:r>
        <w:tab/>
        <w:t>Description</w:t>
      </w:r>
      <w:bookmarkEnd w:id="173"/>
    </w:p>
    <w:p w14:paraId="517DFF11" w14:textId="4E460727" w:rsidR="002E06DA" w:rsidRDefault="002E06DA" w:rsidP="002E06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 xml:space="preserve">AI/ML-enabled functions or AI/MLEntities each of which only has a limited view of the network scope. For their effective operation, it may be necessary to apply orchestration mechanisms (be it </w:t>
      </w:r>
      <w:r w:rsidR="00616AFD">
        <w:rPr>
          <w:rFonts w:cs="Arial"/>
          <w:color w:val="000000"/>
        </w:rPr>
        <w:t>centralized</w:t>
      </w:r>
      <w:r>
        <w:rPr>
          <w:rFonts w:cs="Arial"/>
          <w:color w:val="000000"/>
        </w:rPr>
        <w:t xml:space="preserve"> or otherwise) to orchestrate both the </w:t>
      </w:r>
      <w:r w:rsidR="00616AFD">
        <w:rPr>
          <w:rFonts w:cs="Arial"/>
          <w:color w:val="000000"/>
        </w:rPr>
        <w:t>execution</w:t>
      </w:r>
      <w:r>
        <w:rPr>
          <w:rFonts w:cs="Arial"/>
          <w:color w:val="000000"/>
        </w:rPr>
        <w:t xml:space="preserve"> of the AI/ML-enabled functions as well as the </w:t>
      </w:r>
      <w:r w:rsidR="00616AFD">
        <w:rPr>
          <w:rFonts w:cs="Arial"/>
          <w:color w:val="000000"/>
        </w:rPr>
        <w:t>execution</w:t>
      </w:r>
      <w:r>
        <w:rPr>
          <w:rFonts w:cs="Arial"/>
          <w:color w:val="000000"/>
        </w:rPr>
        <w:t xml:space="preserve"> of the actions recommended by the AI/ML-enabled functions.</w:t>
      </w:r>
    </w:p>
    <w:p w14:paraId="69AF0DCF" w14:textId="2DA7C5FF" w:rsidR="002E06DA" w:rsidRDefault="002E06DA" w:rsidP="002E06DA">
      <w:pPr>
        <w:pStyle w:val="Heading3"/>
      </w:pPr>
      <w:bookmarkStart w:id="174" w:name="_Toc112652544"/>
      <w:r>
        <w:t>5.</w:t>
      </w:r>
      <w:r w:rsidR="00A77DB1">
        <w:t>11</w:t>
      </w:r>
      <w:r>
        <w:rPr>
          <w:lang w:val="en-US"/>
        </w:rPr>
        <w:t>.2</w:t>
      </w:r>
      <w:r>
        <w:tab/>
        <w:t>Use cases</w:t>
      </w:r>
      <w:bookmarkEnd w:id="174"/>
    </w:p>
    <w:p w14:paraId="7BB1A7D8" w14:textId="7DD81008" w:rsidR="002E06DA" w:rsidRDefault="002E06DA" w:rsidP="002E06DA">
      <w:pPr>
        <w:pStyle w:val="Heading4"/>
      </w:pPr>
      <w:bookmarkStart w:id="175" w:name="_Toc112652545"/>
      <w:r>
        <w:t>5.</w:t>
      </w:r>
      <w:r w:rsidR="00A77DB1">
        <w:t>11</w:t>
      </w:r>
      <w:r>
        <w:rPr>
          <w:lang w:val="en-US"/>
        </w:rPr>
        <w:t>.2.1</w:t>
      </w:r>
      <w:r>
        <w:tab/>
        <w:t>Knowledge sharing on executed actions</w:t>
      </w:r>
      <w:bookmarkEnd w:id="175"/>
      <w:r>
        <w:t xml:space="preserve"> </w:t>
      </w:r>
    </w:p>
    <w:p w14:paraId="69810E04" w14:textId="77777777" w:rsidR="002E06DA" w:rsidRPr="007F2C70" w:rsidRDefault="002E06DA" w:rsidP="002E06DA">
      <w:pPr>
        <w:jc w:val="both"/>
        <w:rPr>
          <w:rFonts w:cs="Arial"/>
          <w:lang w:val="en-US"/>
        </w:rPr>
      </w:pPr>
      <w:r>
        <w:rPr>
          <w:rFonts w:cs="Arial"/>
          <w:lang w:val="en-US"/>
        </w:rPr>
        <w:t xml:space="preserve">The actions and effects of AI/ML enabled functions cannot be known apriori since they are based on the learnings of the AI/ML enabled function. An AI/ML enabled functions may learn to optimize one set of paratemers but its actions may </w:t>
      </w:r>
      <w:r>
        <w:rPr>
          <w:rFonts w:cs="Arial"/>
          <w:lang w:val="en-US"/>
        </w:rPr>
        <w:lastRenderedPageBreak/>
        <w:t>impact another function. In that case mechanisms are needed to counteractor minimize th negative impacts of actions of one AI/ML enabled function on any other network function.</w:t>
      </w:r>
    </w:p>
    <w:p w14:paraId="170395BC" w14:textId="77777777" w:rsidR="002E06DA" w:rsidRDefault="002E06DA" w:rsidP="002E06DA">
      <w:pPr>
        <w:jc w:val="both"/>
        <w:rPr>
          <w:rFonts w:cs="Arial"/>
          <w:lang w:val="en-US"/>
        </w:rPr>
      </w:pPr>
      <w:r>
        <w:rPr>
          <w:rFonts w:cs="Arial"/>
          <w:lang w:val="en-US"/>
        </w:rPr>
        <w:t xml:space="preserve">When an AI/MLEntity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AI/MLEntity, say AI/MLEntity</w:t>
      </w:r>
      <w:r w:rsidRPr="00E01394">
        <w:rPr>
          <w:rFonts w:cs="Arial"/>
          <w:lang w:val="en-US"/>
        </w:rPr>
        <w:t xml:space="preserve"> B</w:t>
      </w:r>
      <w:r>
        <w:rPr>
          <w:rFonts w:cs="Arial"/>
          <w:lang w:val="en-US"/>
        </w:rPr>
        <w:t xml:space="preserve">. Correspondingly, the AI/MLEntity B needs to be informed when such actions are taken by any AI/MLEntity </w:t>
      </w:r>
      <w:r w:rsidRPr="00E01394">
        <w:rPr>
          <w:rFonts w:cs="Arial"/>
          <w:lang w:val="en-US"/>
        </w:rPr>
        <w:t>A</w:t>
      </w:r>
      <w:r>
        <w:rPr>
          <w:rFonts w:cs="Arial"/>
          <w:lang w:val="en-US"/>
        </w:rPr>
        <w:t>.</w:t>
      </w:r>
    </w:p>
    <w:p w14:paraId="7F93FE72" w14:textId="7E0DA8AC" w:rsidR="002E06DA" w:rsidRDefault="002E06DA" w:rsidP="002E06DA">
      <w:pPr>
        <w:pStyle w:val="Heading4"/>
      </w:pPr>
      <w:bookmarkStart w:id="176" w:name="_Toc112652546"/>
      <w:r>
        <w:t>5.</w:t>
      </w:r>
      <w:r w:rsidR="00A77DB1">
        <w:t>11</w:t>
      </w:r>
      <w:r>
        <w:rPr>
          <w:lang w:val="en-US"/>
        </w:rPr>
        <w:t>.2.2</w:t>
      </w:r>
      <w:r>
        <w:tab/>
        <w:t>Knowledge sharing on impacts of executed actions</w:t>
      </w:r>
      <w:bookmarkEnd w:id="176"/>
      <w:r>
        <w:t xml:space="preserve"> </w:t>
      </w:r>
    </w:p>
    <w:p w14:paraId="6B95619C" w14:textId="77777777" w:rsidR="002E06DA" w:rsidRDefault="002E06DA" w:rsidP="002E06DA">
      <w:pPr>
        <w:jc w:val="both"/>
        <w:rPr>
          <w:rFonts w:cs="Arial"/>
          <w:lang w:val="en-US"/>
        </w:rPr>
      </w:pPr>
      <w:r>
        <w:rPr>
          <w:rFonts w:cs="Arial"/>
          <w:lang w:val="en-US"/>
        </w:rPr>
        <w:t xml:space="preserve">AI/ML inference functions are able to adjust to adjust their behavior depending on context and on all the information they receive. When an AI/ML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AI/MLEntity in function A may be able to adjust its behavior to minimize its impact on the other network functions if such an AI/MLEntity is informed of its impact on the other network functions. To account for such impacts, the network functions that are affected or the 3GPP management system, needs to inform the AI/MLEntity in function A of the observed impacts of the action of the AI/MLEntityin function A on the other network functions. </w:t>
      </w:r>
    </w:p>
    <w:p w14:paraId="5CCE83CC" w14:textId="77777777" w:rsidR="002E06DA" w:rsidRDefault="002E06DA" w:rsidP="002E06DA">
      <w:pPr>
        <w:jc w:val="both"/>
        <w:rPr>
          <w:rFonts w:cs="Arial"/>
          <w:lang w:val="en-US"/>
        </w:rPr>
      </w:pPr>
      <w:r>
        <w:rPr>
          <w:rFonts w:cs="Arial"/>
          <w:lang w:val="en-US"/>
        </w:rPr>
        <w:t>In otherwards, it is necessary that when an action is taken by AI/MLEntity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AI/MLEntity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AI/MLEntity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9A31920" w14:textId="6ED84D86" w:rsidR="002E06DA" w:rsidRDefault="002E06DA" w:rsidP="002E06DA">
      <w:pPr>
        <w:jc w:val="both"/>
        <w:rPr>
          <w:rFonts w:cs="Arial"/>
          <w:lang w:val="en-US"/>
        </w:rPr>
      </w:pPr>
      <w:r>
        <w:rPr>
          <w:rFonts w:cs="Arial"/>
          <w:lang w:val="en-US"/>
        </w:rPr>
        <w:t xml:space="preserve">The report from B to all may </w:t>
      </w:r>
      <w:r w:rsidR="00A77DB1">
        <w:rPr>
          <w:rFonts w:cs="Arial"/>
          <w:lang w:val="en-US"/>
        </w:rPr>
        <w:t>contain</w:t>
      </w:r>
      <w:r>
        <w:rPr>
          <w:rFonts w:cs="Arial"/>
          <w:lang w:val="en-US"/>
        </w:rPr>
        <w:t xml:space="preserve"> values on known KPIs and metrics, e.g. those standardized in TS28.552 and TS28.554.</w:t>
      </w:r>
    </w:p>
    <w:p w14:paraId="0107CFAC" w14:textId="77777777" w:rsidR="002E06DA" w:rsidRDefault="002E06DA" w:rsidP="002E06DA">
      <w:pPr>
        <w:autoSpaceDE w:val="0"/>
        <w:autoSpaceDN w:val="0"/>
        <w:adjustRightInd w:val="0"/>
        <w:spacing w:before="120"/>
        <w:jc w:val="center"/>
      </w:pPr>
      <w:r>
        <w:object w:dxaOrig="3936" w:dyaOrig="1788" w14:anchorId="2771FA70">
          <v:shape id="_x0000_i1031" type="#_x0000_t75" style="width:278.4pt;height:126.6pt" o:ole="">
            <v:imagedata r:id="rId35" o:title=""/>
          </v:shape>
          <o:OLEObject Type="Embed" ProgID="Visio.Drawing.11" ShapeID="_x0000_i1031" DrawAspect="Content" ObjectID="_1723265976" r:id="rId36"/>
        </w:object>
      </w:r>
    </w:p>
    <w:p w14:paraId="23B6B474" w14:textId="77777777" w:rsidR="002E06DA" w:rsidRDefault="002E06DA" w:rsidP="002E06DA">
      <w:pPr>
        <w:pStyle w:val="Caption"/>
        <w:jc w:val="center"/>
        <w:rPr>
          <w:rFonts w:cs="Arial"/>
          <w:sz w:val="22"/>
          <w:szCs w:val="22"/>
          <w:lang w:val="en-US"/>
        </w:rPr>
      </w:pPr>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p>
    <w:p w14:paraId="33359E1C" w14:textId="0883CC2E" w:rsidR="002E06DA" w:rsidRDefault="002E06DA" w:rsidP="002E06DA">
      <w:pPr>
        <w:pStyle w:val="Heading4"/>
      </w:pPr>
      <w:bookmarkStart w:id="177" w:name="_Toc112652547"/>
      <w:r>
        <w:t>5.</w:t>
      </w:r>
      <w:r w:rsidR="00A77DB1">
        <w:t>11</w:t>
      </w:r>
      <w:r>
        <w:rPr>
          <w:lang w:val="en-US"/>
        </w:rPr>
        <w:t>.2.3</w:t>
      </w:r>
      <w:r>
        <w:tab/>
        <w:t>Abstract information on impacts of executed actions</w:t>
      </w:r>
      <w:bookmarkEnd w:id="177"/>
    </w:p>
    <w:p w14:paraId="2AFF6097" w14:textId="77777777" w:rsidR="002E06DA" w:rsidRDefault="002E06DA" w:rsidP="002E06DA">
      <w:pPr>
        <w:jc w:val="both"/>
        <w:rPr>
          <w:rFonts w:cs="Arial"/>
          <w:lang w:val="en-US"/>
        </w:rPr>
      </w:pPr>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as described in clause 5.C.2.2. will be interpretable by the AI/MLEntity </w:t>
      </w:r>
      <w:r w:rsidRPr="00E01394">
        <w:rPr>
          <w:rFonts w:cs="Arial"/>
          <w:lang w:val="en-US"/>
        </w:rPr>
        <w:t>A</w:t>
      </w:r>
      <w:r>
        <w:rPr>
          <w:rFonts w:cs="Arial"/>
          <w:lang w:val="en-US"/>
        </w:rPr>
        <w:t xml:space="preserve"> when it receives that metric.</w:t>
      </w:r>
    </w:p>
    <w:p w14:paraId="22295CD5" w14:textId="77777777" w:rsidR="002E06DA" w:rsidRDefault="002E06DA" w:rsidP="002E06DA">
      <w:pPr>
        <w:autoSpaceDE w:val="0"/>
        <w:autoSpaceDN w:val="0"/>
        <w:adjustRightInd w:val="0"/>
        <w:spacing w:before="120"/>
        <w:jc w:val="both"/>
        <w:rPr>
          <w:rFonts w:cs="Arial"/>
          <w:lang w:val="en-US"/>
        </w:rPr>
      </w:pPr>
      <w:r>
        <w:rPr>
          <w:rFonts w:cs="Arial"/>
          <w:lang w:val="en-US"/>
        </w:rPr>
        <w:t>Instead, it is better when the AI/MLEntity B</w:t>
      </w:r>
      <w:r w:rsidRPr="00E01394">
        <w:rPr>
          <w:rFonts w:cs="Arial"/>
          <w:lang w:val="en-US"/>
        </w:rPr>
        <w:t xml:space="preserve"> </w:t>
      </w:r>
      <w:r>
        <w:rPr>
          <w:rFonts w:cs="Arial"/>
          <w:lang w:val="en-US"/>
        </w:rPr>
        <w:t xml:space="preserve">expresses its level of dissatisfaction or impact of the action that was taken by AI/MLEntity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7DB1CA7" w14:textId="77777777" w:rsidR="002E06DA" w:rsidRDefault="002E06DA" w:rsidP="002E06DA">
      <w:pPr>
        <w:autoSpaceDE w:val="0"/>
        <w:autoSpaceDN w:val="0"/>
        <w:adjustRightInd w:val="0"/>
        <w:spacing w:before="120"/>
        <w:jc w:val="both"/>
        <w:rPr>
          <w:rFonts w:cs="Arial"/>
          <w:lang w:val="en-US"/>
        </w:rPr>
      </w:pPr>
      <w:r>
        <w:rPr>
          <w:rFonts w:cs="Arial"/>
          <w:lang w:val="en-US"/>
        </w:rPr>
        <w:t>For the AQI, if AI/MLEntity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1BE6F685" w14:textId="77777777" w:rsidR="002E06DA" w:rsidRDefault="002E06DA" w:rsidP="002E06DA">
      <w:pPr>
        <w:autoSpaceDE w:val="0"/>
        <w:autoSpaceDN w:val="0"/>
        <w:adjustRightInd w:val="0"/>
        <w:spacing w:before="120"/>
        <w:jc w:val="center"/>
        <w:rPr>
          <w:rFonts w:cs="Arial"/>
          <w:lang w:val="en-US"/>
        </w:rPr>
      </w:pPr>
      <w:r>
        <w:object w:dxaOrig="4188" w:dyaOrig="2232" w14:anchorId="5AA152CF">
          <v:shape id="_x0000_i1032" type="#_x0000_t75" style="width:303pt;height:161.4pt" o:ole="">
            <v:imagedata r:id="rId37" o:title=""/>
          </v:shape>
          <o:OLEObject Type="Embed" ProgID="Visio.Drawing.11" ShapeID="_x0000_i1032" DrawAspect="Content" ObjectID="_1723265977" r:id="rId38"/>
        </w:object>
      </w:r>
    </w:p>
    <w:p w14:paraId="068BFEDC" w14:textId="360CCA5B" w:rsidR="002E06DA" w:rsidRPr="00A77DB1" w:rsidRDefault="002E06DA" w:rsidP="00A77DB1">
      <w:pPr>
        <w:spacing w:after="160" w:line="259" w:lineRule="auto"/>
        <w:jc w:val="center"/>
        <w:rPr>
          <w:rFonts w:ascii="Arial" w:hAnsi="Arial" w:cs="Arial"/>
          <w:b/>
        </w:rPr>
      </w:pPr>
      <w:r w:rsidRPr="00A77DB1">
        <w:rPr>
          <w:rFonts w:ascii="Arial" w:hAnsi="Arial" w:cs="Arial"/>
          <w:b/>
        </w:rPr>
        <w:t xml:space="preserve">Figure </w:t>
      </w:r>
      <w:r w:rsidR="00A77DB1" w:rsidRPr="00A77DB1">
        <w:rPr>
          <w:rFonts w:ascii="Arial" w:hAnsi="Arial" w:cs="Arial"/>
          <w:b/>
        </w:rPr>
        <w:t>5.11.2.3-1:</w:t>
      </w:r>
      <w:r w:rsidRPr="00A77DB1">
        <w:rPr>
          <w:rFonts w:ascii="Arial" w:hAnsi="Arial" w:cs="Arial"/>
          <w:b/>
        </w:rPr>
        <w:t xml:space="preserve"> Multi-vendor coordination of AI/ML-enabled network automation functions</w:t>
      </w:r>
    </w:p>
    <w:p w14:paraId="1B183DD2" w14:textId="580191D5" w:rsidR="00C2624E" w:rsidRDefault="00C2624E" w:rsidP="00C2624E">
      <w:pPr>
        <w:pStyle w:val="Heading4"/>
        <w:rPr>
          <w:lang w:val="en-US"/>
        </w:rPr>
      </w:pPr>
      <w:bookmarkStart w:id="178" w:name="_Toc112652548"/>
      <w:r>
        <w:t>5.</w:t>
      </w:r>
      <w:r w:rsidR="00A77DB1">
        <w:rPr>
          <w:lang w:val="en-US"/>
        </w:rPr>
        <w:t>11</w:t>
      </w:r>
      <w:r>
        <w:rPr>
          <w:lang w:val="en-US"/>
        </w:rPr>
        <w:t>.2.</w:t>
      </w:r>
      <w:r w:rsidR="00A77DB1">
        <w:rPr>
          <w:lang w:val="en-US"/>
        </w:rPr>
        <w:t>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AI/MLEntities</w:t>
      </w:r>
      <w:bookmarkEnd w:id="178"/>
    </w:p>
    <w:p w14:paraId="0C087104" w14:textId="77777777" w:rsidR="00C2624E" w:rsidRDefault="00C2624E" w:rsidP="00C2624E">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AI/MLEntities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MLEntities may not </w:t>
      </w:r>
      <w:r w:rsidRPr="00B41568">
        <w:rPr>
          <w:rFonts w:cs="Arial"/>
          <w:color w:val="000000"/>
        </w:rPr>
        <w:t xml:space="preserve">not 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focuses on only a subpace of the network control parameters. </w:t>
      </w:r>
      <w:r>
        <w:t>It is many times the case that</w:t>
      </w:r>
      <w:r w:rsidRPr="007F3F63">
        <w:t xml:space="preserve"> the </w:t>
      </w:r>
      <w:r>
        <w:t xml:space="preserve">individual </w:t>
      </w:r>
      <w:r>
        <w:rPr>
          <w:rFonts w:cs="Arial"/>
          <w:color w:val="000000"/>
        </w:rPr>
        <w:t>AI/MLEntities do not</w:t>
      </w:r>
      <w:r w:rsidRPr="007F3F63">
        <w:t xml:space="preserve"> know the expected </w:t>
      </w:r>
      <w:r>
        <w:t xml:space="preserve">end-to-end </w:t>
      </w:r>
      <w:r w:rsidRPr="007F3F63">
        <w:t xml:space="preserve">performance </w:t>
      </w:r>
      <w:r>
        <w:t xml:space="preserve">of the network, i.e. the </w:t>
      </w:r>
      <w:r>
        <w:rPr>
          <w:rFonts w:cs="Arial"/>
          <w:color w:val="000000"/>
        </w:rPr>
        <w:t xml:space="preserve">AI/MLEntities </w:t>
      </w:r>
      <w:r>
        <w:t xml:space="preserve">need to be </w:t>
      </w:r>
      <w:r w:rsidRPr="007F3F63">
        <w:t>explicitly called to act</w:t>
      </w:r>
      <w:r>
        <w:t xml:space="preserve"> by an entity which has a wider view of the network problems and the capabilities of the </w:t>
      </w:r>
      <w:r>
        <w:rPr>
          <w:rFonts w:cs="Arial"/>
          <w:color w:val="000000"/>
        </w:rPr>
        <w:t>AI/MLEntities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 xml:space="preserve">AI/ML-inference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AE4641F"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multi-KPI network problem(s) to identify </w:t>
      </w:r>
      <w:r>
        <w:rPr>
          <w:rFonts w:cs="Arial"/>
          <w:color w:val="000000"/>
          <w:szCs w:val="22"/>
          <w:lang w:val="en-US"/>
        </w:rPr>
        <w:t xml:space="preserve">the nature of the problem, and </w:t>
      </w:r>
    </w:p>
    <w:p w14:paraId="66E1BF8B"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7D7E1FDE"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6A9988D3"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trigger the AI/MLEntities to act, providing at trigger time any required extra generalized or specific information. </w:t>
      </w:r>
    </w:p>
    <w:p w14:paraId="1F22E630" w14:textId="29A1FFFD" w:rsidR="00C2624E" w:rsidRDefault="00C2624E" w:rsidP="00C2624E">
      <w:pPr>
        <w:pStyle w:val="Heading4"/>
        <w:rPr>
          <w:lang w:val="en-US"/>
        </w:rPr>
      </w:pPr>
      <w:bookmarkStart w:id="179" w:name="_Toc112652549"/>
      <w:r>
        <w:t>5.</w:t>
      </w:r>
      <w:r w:rsidR="00A77DB1">
        <w:rPr>
          <w:lang w:val="en-US"/>
        </w:rPr>
        <w:t>11</w:t>
      </w:r>
      <w:r>
        <w:rPr>
          <w:lang w:val="en-US"/>
        </w:rPr>
        <w:t>.2.</w:t>
      </w:r>
      <w:r w:rsidR="00A77DB1">
        <w:rPr>
          <w:lang w:val="en-US"/>
        </w:rPr>
        <w:t>5</w:t>
      </w:r>
      <w:r>
        <w:tab/>
        <w:t xml:space="preserve">Orchestrating decisions of </w:t>
      </w:r>
      <w:r>
        <w:rPr>
          <w:rFonts w:cs="Arial"/>
          <w:color w:val="000000"/>
        </w:rPr>
        <w:t>AI/ML inference functions or AI/MLEntities</w:t>
      </w:r>
      <w:bookmarkEnd w:id="179"/>
      <w:r>
        <w:rPr>
          <w:lang w:val="en-US"/>
        </w:rPr>
        <w:t xml:space="preserve"> </w:t>
      </w:r>
    </w:p>
    <w:p w14:paraId="18E5899F" w14:textId="77777777" w:rsidR="00C2624E" w:rsidRDefault="00C2624E" w:rsidP="00C2624E">
      <w:pPr>
        <w:jc w:val="both"/>
        <w:rPr>
          <w:rFonts w:cs="Arial"/>
          <w:color w:val="000000"/>
        </w:rPr>
      </w:pPr>
      <w:r>
        <w:rPr>
          <w:rFonts w:cs="Arial"/>
          <w:color w:val="000000"/>
        </w:rPr>
        <w:t>Given the multiple MLEntities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AI/MLEntities</w:t>
      </w:r>
      <w:r w:rsidRPr="00B41568">
        <w:rPr>
          <w:rFonts w:cs="Arial"/>
          <w:color w:val="000000"/>
        </w:rPr>
        <w:t xml:space="preserve"> (both for security and operability reasons). </w:t>
      </w:r>
    </w:p>
    <w:p w14:paraId="38DD457F" w14:textId="77777777" w:rsidR="00C2624E" w:rsidRPr="00B41568" w:rsidRDefault="00C2624E" w:rsidP="00C2624E">
      <w:pPr>
        <w:jc w:val="both"/>
        <w:rPr>
          <w:rFonts w:cs="Arial"/>
          <w:color w:val="000000"/>
        </w:rPr>
      </w:pPr>
      <w:r w:rsidRPr="00B41568">
        <w:rPr>
          <w:rFonts w:cs="Arial"/>
          <w:color w:val="000000"/>
        </w:rPr>
        <w:t>In that case, there is a need for a</w:t>
      </w:r>
      <w:r>
        <w:rPr>
          <w:rFonts w:cs="Arial"/>
          <w:color w:val="000000"/>
        </w:rPr>
        <w:t xml:space="preserve">n orchestration functionaliy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AI/MLEntities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end to end performance.</w:t>
      </w:r>
      <w:r>
        <w:rPr>
          <w:rFonts w:cs="Arial"/>
          <w:color w:val="000000"/>
        </w:rPr>
        <w:t xml:space="preserve"> The orchestration functionaliy receives the recommendation changes from the AI/MLEntities, evaluates the proposed changes and their likely effects, decides the changes that should be executed on the network (e.g. to minimize concurrent changes on the same network resources) and informs the AI/MLEntities of the respective feedback related to their recommended actions. The orchestration function may also (re)configure the ai based on the oberved effects of the actions of the AI/MLEntities (e.g. to redefine the control parameter space of the individual AI/MLEntities).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p w14:paraId="1BBFDD79" w14:textId="77777777" w:rsidR="00C2624E" w:rsidRPr="007D1BC7" w:rsidRDefault="00C2624E" w:rsidP="00C2624E">
      <w:pPr>
        <w:jc w:val="center"/>
      </w:pPr>
      <w:r w:rsidRPr="009515F0">
        <w:rPr>
          <w:szCs w:val="22"/>
        </w:rPr>
        <w:object w:dxaOrig="7356" w:dyaOrig="2400" w14:anchorId="0E8EE5F2">
          <v:shape id="_x0000_i1033" type="#_x0000_t75" style="width:469.8pt;height:153pt" o:ole="">
            <v:imagedata r:id="rId39" o:title=""/>
          </v:shape>
          <o:OLEObject Type="Embed" ProgID="Visio.Drawing.11" ShapeID="_x0000_i1033" DrawAspect="Content" ObjectID="_1723265978" r:id="rId40"/>
        </w:object>
      </w:r>
    </w:p>
    <w:p w14:paraId="38D6884D" w14:textId="451ED7AF" w:rsidR="00C2624E" w:rsidRPr="00C2624E" w:rsidRDefault="00C2624E" w:rsidP="00A8540D">
      <w:pPr>
        <w:spacing w:line="264" w:lineRule="auto"/>
        <w:ind w:left="284"/>
        <w:jc w:val="center"/>
      </w:pPr>
      <w:r w:rsidRPr="003775CA">
        <w:rPr>
          <w:sz w:val="22"/>
          <w:szCs w:val="22"/>
          <w:lang w:val="en-IN"/>
        </w:rPr>
        <w:t xml:space="preserve">Figure </w:t>
      </w:r>
      <w:r>
        <w:rPr>
          <w:sz w:val="22"/>
          <w:szCs w:val="22"/>
          <w:lang w:val="en-IN"/>
        </w:rPr>
        <w:t>5.N.1</w:t>
      </w:r>
      <w:r w:rsidRPr="003775CA">
        <w:rPr>
          <w:sz w:val="22"/>
          <w:szCs w:val="22"/>
          <w:lang w:val="en-IN"/>
        </w:rPr>
        <w:t xml:space="preserve">: </w:t>
      </w:r>
      <w:r>
        <w:rPr>
          <w:sz w:val="22"/>
          <w:szCs w:val="22"/>
          <w:lang w:val="en-IN"/>
        </w:rPr>
        <w:t>Orchestrating</w:t>
      </w:r>
      <w:r>
        <w:rPr>
          <w:rFonts w:cs="Arial"/>
          <w:sz w:val="22"/>
          <w:szCs w:val="22"/>
        </w:rPr>
        <w:t xml:space="preserve"> AI/ML </w:t>
      </w:r>
    </w:p>
    <w:p w14:paraId="429E16A1" w14:textId="70103A51" w:rsidR="002E06DA" w:rsidRDefault="002E06DA" w:rsidP="002E06DA">
      <w:pPr>
        <w:pStyle w:val="Heading3"/>
      </w:pPr>
      <w:bookmarkStart w:id="180" w:name="_Toc112652550"/>
      <w:r>
        <w:t>5.</w:t>
      </w:r>
      <w:r w:rsidR="00A77DB1">
        <w:rPr>
          <w:lang w:val="en-US"/>
        </w:rPr>
        <w:t>11</w:t>
      </w:r>
      <w:r>
        <w:rPr>
          <w:lang w:val="en-US"/>
        </w:rPr>
        <w:t>.3</w:t>
      </w:r>
      <w:r>
        <w:tab/>
        <w:t>Potential requirements</w:t>
      </w:r>
      <w:bookmarkEnd w:id="180"/>
    </w:p>
    <w:p w14:paraId="45D6E811" w14:textId="08A9B26D" w:rsidR="002E06DA" w:rsidRDefault="00616AFD" w:rsidP="002E06DA">
      <w:pPr>
        <w:tabs>
          <w:tab w:val="left" w:pos="2340"/>
        </w:tabs>
        <w:rPr>
          <w:rFonts w:cs="Arial"/>
          <w:lang w:val="en-US"/>
        </w:rPr>
      </w:pPr>
      <w:r>
        <w:rPr>
          <w:b/>
          <w:lang w:eastAsia="zh-CN"/>
        </w:rPr>
        <w:t xml:space="preserve">REQ-ML_ORCH-1: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6091BC40" w14:textId="16A7B8C2" w:rsidR="002E06DA" w:rsidRDefault="00616AFD" w:rsidP="002E06DA">
      <w:pPr>
        <w:spacing w:line="264" w:lineRule="auto"/>
        <w:jc w:val="both"/>
        <w:rPr>
          <w:rFonts w:cs="Arial"/>
          <w:lang w:val="en-US"/>
        </w:rPr>
      </w:pPr>
      <w:r>
        <w:rPr>
          <w:b/>
          <w:lang w:eastAsia="zh-CN"/>
        </w:rPr>
        <w:t xml:space="preserve">REQ-ML_ORCH-2: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51EFC88D" w14:textId="75FE5013" w:rsidR="002E06DA" w:rsidRDefault="00616AFD" w:rsidP="002E06DA">
      <w:pPr>
        <w:spacing w:line="264" w:lineRule="auto"/>
        <w:jc w:val="both"/>
        <w:rPr>
          <w:rFonts w:cs="Arial"/>
          <w:lang w:val="en-US"/>
        </w:rPr>
      </w:pPr>
      <w:r>
        <w:rPr>
          <w:b/>
          <w:lang w:eastAsia="zh-CN"/>
        </w:rPr>
        <w:t xml:space="preserve">REQ-ML_ORCH-3: </w:t>
      </w:r>
      <w:r w:rsidR="002E06DA">
        <w:rPr>
          <w:b/>
          <w:lang w:eastAsia="zh-CN"/>
        </w:rPr>
        <w:t xml:space="preserve">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p>
    <w:p w14:paraId="76EDB93D" w14:textId="6DB9008B" w:rsidR="002E06DA" w:rsidRDefault="00616AFD" w:rsidP="002E06DA">
      <w:pPr>
        <w:spacing w:line="264" w:lineRule="auto"/>
        <w:jc w:val="both"/>
        <w:rPr>
          <w:rFonts w:cs="Arial"/>
          <w:lang w:val="en-US"/>
        </w:rPr>
      </w:pPr>
      <w:r>
        <w:rPr>
          <w:b/>
          <w:lang w:eastAsia="zh-CN"/>
        </w:rPr>
        <w:t xml:space="preserve">REQ-ML_ORCH-4: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sidRPr="008D62EA">
        <w:rPr>
          <w:rFonts w:cs="Arial"/>
        </w:rPr>
        <w:t xml:space="preserve">for </w:t>
      </w:r>
      <w:r w:rsidR="002E06DA">
        <w:rPr>
          <w:rFonts w:cs="Arial"/>
        </w:rPr>
        <w:t xml:space="preserve">to report the metrics of another </w:t>
      </w:r>
      <w:r w:rsidR="002E06DA">
        <w:rPr>
          <w:bCs/>
          <w:lang w:eastAsia="zh-CN"/>
        </w:rPr>
        <w:t xml:space="preserve">AI/ML inference </w:t>
      </w:r>
      <w:r w:rsidR="002E06DA" w:rsidRPr="008F5AB2">
        <w:t>MnS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p>
    <w:p w14:paraId="18E84835" w14:textId="7175DA5B" w:rsidR="002E06DA" w:rsidRDefault="00616AFD" w:rsidP="002E06DA">
      <w:pPr>
        <w:spacing w:line="264" w:lineRule="auto"/>
        <w:jc w:val="both"/>
        <w:rPr>
          <w:rFonts w:cs="Arial"/>
          <w:lang w:val="en-US"/>
        </w:rPr>
      </w:pPr>
      <w:r>
        <w:rPr>
          <w:b/>
          <w:lang w:eastAsia="zh-CN"/>
        </w:rPr>
        <w:t xml:space="preserve">REQ-ML_ORCH-5: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p>
    <w:p w14:paraId="08DCF20E" w14:textId="5FFA2152" w:rsidR="00616AFD" w:rsidRPr="00616AFD" w:rsidRDefault="00616AFD" w:rsidP="002E06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46A866AC" w14:textId="3CB1B6D5" w:rsidR="002E06DA" w:rsidRDefault="002E06DA" w:rsidP="002E06DA">
      <w:pPr>
        <w:pStyle w:val="Heading3"/>
      </w:pPr>
      <w:bookmarkStart w:id="181" w:name="_Toc112652551"/>
      <w:r>
        <w:t>5.</w:t>
      </w:r>
      <w:r w:rsidR="00A77DB1">
        <w:t>11</w:t>
      </w:r>
      <w:r>
        <w:rPr>
          <w:lang w:val="en-US"/>
        </w:rPr>
        <w:t>.</w:t>
      </w:r>
      <w:r>
        <w:t>4</w:t>
      </w:r>
      <w:r w:rsidRPr="00DE54AA">
        <w:tab/>
        <w:t>Possible solutions</w:t>
      </w:r>
      <w:bookmarkEnd w:id="181"/>
    </w:p>
    <w:p w14:paraId="1CD1A788" w14:textId="73DBEDD1" w:rsidR="002E06DA" w:rsidRDefault="002E06DA" w:rsidP="002E06DA">
      <w:r>
        <w:t>TBD</w:t>
      </w:r>
      <w:r w:rsidR="00C2624E">
        <w:t>.</w:t>
      </w:r>
    </w:p>
    <w:p w14:paraId="5F2BF1D3" w14:textId="158885FE" w:rsidR="00616AFD" w:rsidRDefault="00616AFD" w:rsidP="00616AFD">
      <w:pPr>
        <w:pStyle w:val="Heading3"/>
      </w:pPr>
      <w:bookmarkStart w:id="182" w:name="_Toc112652552"/>
      <w:r>
        <w:t>5.</w:t>
      </w:r>
      <w:r w:rsidR="00A77DB1">
        <w:t>11</w:t>
      </w:r>
      <w:r>
        <w:rPr>
          <w:lang w:val="en-US"/>
        </w:rPr>
        <w:t>.</w:t>
      </w:r>
      <w:r>
        <w:t>5</w:t>
      </w:r>
      <w:r w:rsidRPr="00DE54AA">
        <w:tab/>
      </w:r>
      <w:r>
        <w:t>Evaluation</w:t>
      </w:r>
      <w:bookmarkEnd w:id="182"/>
    </w:p>
    <w:p w14:paraId="62963562" w14:textId="6AB50269" w:rsidR="00C2624E" w:rsidRDefault="00616AFD" w:rsidP="002E06DA">
      <w:r>
        <w:t>TBD.</w:t>
      </w:r>
    </w:p>
    <w:p w14:paraId="5A48D806" w14:textId="4B4CE877" w:rsidR="00A8540D" w:rsidRPr="00E0568F" w:rsidRDefault="00A8540D" w:rsidP="00A8540D">
      <w:pPr>
        <w:pStyle w:val="Heading2"/>
      </w:pPr>
      <w:bookmarkStart w:id="183" w:name="_Toc103780463"/>
      <w:bookmarkStart w:id="184" w:name="_Toc107770165"/>
      <w:bookmarkStart w:id="185" w:name="_Toc112652553"/>
      <w:r w:rsidRPr="00E0568F">
        <w:t>5.</w:t>
      </w:r>
      <w:r w:rsidR="00A77DB1">
        <w:t>12</w:t>
      </w:r>
      <w:r w:rsidRPr="00E0568F">
        <w:tab/>
      </w:r>
      <w:r>
        <w:t>Coordination between the AI/ML capabilities</w:t>
      </w:r>
      <w:bookmarkEnd w:id="185"/>
      <w:r>
        <w:t xml:space="preserve"> </w:t>
      </w:r>
    </w:p>
    <w:p w14:paraId="3794327A" w14:textId="7706B738" w:rsidR="00A8540D" w:rsidRPr="00E0568F" w:rsidRDefault="00A8540D" w:rsidP="00A8540D">
      <w:pPr>
        <w:pStyle w:val="Heading3"/>
      </w:pPr>
      <w:bookmarkStart w:id="186" w:name="_Toc112652554"/>
      <w:r w:rsidRPr="00E0568F">
        <w:t>5.</w:t>
      </w:r>
      <w:r w:rsidR="00A77DB1">
        <w:t>12</w:t>
      </w:r>
      <w:r w:rsidRPr="00E0568F">
        <w:t>.1</w:t>
      </w:r>
      <w:r w:rsidRPr="00E0568F">
        <w:tab/>
        <w:t>Description</w:t>
      </w:r>
      <w:bookmarkEnd w:id="186"/>
    </w:p>
    <w:p w14:paraId="4B61330F" w14:textId="77777777" w:rsidR="00A8540D" w:rsidRDefault="00A8540D" w:rsidP="00A8540D">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6AF09DE3" w14:textId="291ED794" w:rsidR="00A8540D" w:rsidRDefault="00A8540D" w:rsidP="00A8540D">
      <w:r w:rsidRPr="00E0568F">
        <w:lastRenderedPageBreak/>
        <w:t xml:space="preserve">Typically, </w:t>
      </w:r>
      <w:r>
        <w:t xml:space="preserve">due to the collected data used for model training/inference </w:t>
      </w:r>
      <w:r w:rsidR="00792FB9">
        <w:t>for</w:t>
      </w:r>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longer range and from a </w:t>
      </w:r>
      <w:r>
        <w:t>wide scope of</w:t>
      </w:r>
      <w:r w:rsidRPr="00914487">
        <w:t xml:space="preserve"> RAN nodes</w:t>
      </w:r>
      <w:r>
        <w:t>/5GC</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improved</w:t>
      </w:r>
      <w:r w:rsidRPr="00914487">
        <w:t>.</w:t>
      </w:r>
    </w:p>
    <w:p w14:paraId="2BE60CB2" w14:textId="77777777" w:rsidR="00A8540D" w:rsidRPr="00E0568F" w:rsidRDefault="00A8540D" w:rsidP="00A8540D">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3381CCA0" w14:textId="5A0C475D" w:rsidR="00A8540D" w:rsidRDefault="00A8540D" w:rsidP="00A8540D">
      <w:pPr>
        <w:pStyle w:val="Heading3"/>
      </w:pPr>
      <w:bookmarkStart w:id="187" w:name="_Toc112652555"/>
      <w:r w:rsidRPr="00E0568F">
        <w:t>5.</w:t>
      </w:r>
      <w:r w:rsidR="00A77DB1">
        <w:t>12</w:t>
      </w:r>
      <w:r w:rsidRPr="00E0568F">
        <w:t>.2</w:t>
      </w:r>
      <w:r w:rsidRPr="00E0568F">
        <w:tab/>
        <w:t>Use cases</w:t>
      </w:r>
      <w:bookmarkEnd w:id="187"/>
    </w:p>
    <w:p w14:paraId="1593E64D" w14:textId="3E93BEB6" w:rsidR="00A8540D" w:rsidRPr="00914487" w:rsidRDefault="00A8540D" w:rsidP="00A8540D">
      <w:pPr>
        <w:pStyle w:val="Heading4"/>
      </w:pPr>
      <w:bookmarkStart w:id="188" w:name="_Toc112652556"/>
      <w:r>
        <w:t>5.</w:t>
      </w:r>
      <w:r w:rsidR="00A77DB1">
        <w:t>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188"/>
      <w:r w:rsidRPr="00914487">
        <w:t xml:space="preserve"> </w:t>
      </w:r>
    </w:p>
    <w:p w14:paraId="65F6D915" w14:textId="77777777" w:rsidR="00A8540D" w:rsidRPr="0042119B" w:rsidRDefault="00A8540D" w:rsidP="00A8540D">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maybe</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49F2F4E9" w14:textId="77777777" w:rsidR="00A8540D" w:rsidRPr="0042119B" w:rsidRDefault="00A8540D" w:rsidP="00A8540D">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08AA7945" w14:textId="69367775" w:rsidR="00A8540D" w:rsidRDefault="00A8540D" w:rsidP="00A8540D">
      <w:pPr>
        <w:pStyle w:val="Heading3"/>
      </w:pPr>
      <w:bookmarkStart w:id="189" w:name="_Toc112652557"/>
      <w:r>
        <w:t>5.</w:t>
      </w:r>
      <w:r w:rsidR="00A77DB1">
        <w:t>12</w:t>
      </w:r>
      <w:r w:rsidRPr="00914487">
        <w:t>.3</w:t>
      </w:r>
      <w:r>
        <w:tab/>
        <w:t>Potential requirements</w:t>
      </w:r>
      <w:bookmarkEnd w:id="189"/>
    </w:p>
    <w:p w14:paraId="0EFB11C1" w14:textId="77777777" w:rsidR="00A8540D" w:rsidRPr="006E3437"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50E4C9BE" w14:textId="77777777" w:rsidR="00A8540D" w:rsidRPr="008C3C02"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741C5370" w14:textId="427CF7C5" w:rsidR="00A8540D" w:rsidRDefault="00A8540D" w:rsidP="00A8540D">
      <w:pPr>
        <w:pStyle w:val="Heading3"/>
      </w:pPr>
      <w:bookmarkStart w:id="190" w:name="_Toc112652558"/>
      <w:r>
        <w:t>5.</w:t>
      </w:r>
      <w:r w:rsidR="00A77DB1">
        <w:rPr>
          <w:lang w:val="en-US"/>
        </w:rPr>
        <w:t>12</w:t>
      </w:r>
      <w:r>
        <w:rPr>
          <w:lang w:val="en-US"/>
        </w:rPr>
        <w:t>.4</w:t>
      </w:r>
      <w:r>
        <w:tab/>
        <w:t>Possible solutions</w:t>
      </w:r>
      <w:bookmarkEnd w:id="190"/>
    </w:p>
    <w:p w14:paraId="3D2A6CD5" w14:textId="3A92D4A8" w:rsidR="00A8540D" w:rsidRDefault="00A8540D" w:rsidP="002E06DA">
      <w:r>
        <w:t>TBD</w:t>
      </w:r>
      <w:bookmarkEnd w:id="183"/>
      <w:bookmarkEnd w:id="184"/>
      <w:r>
        <w:t>.</w:t>
      </w:r>
    </w:p>
    <w:p w14:paraId="1F719340" w14:textId="301AD297" w:rsidR="005437F7" w:rsidRDefault="005437F7" w:rsidP="005437F7">
      <w:pPr>
        <w:pStyle w:val="Heading3"/>
      </w:pPr>
      <w:bookmarkStart w:id="191" w:name="_Toc112652559"/>
      <w:r>
        <w:t>5.12</w:t>
      </w:r>
      <w:r>
        <w:rPr>
          <w:lang w:val="en-US"/>
        </w:rPr>
        <w:t>.</w:t>
      </w:r>
      <w:r>
        <w:t>5</w:t>
      </w:r>
      <w:r w:rsidRPr="00DE54AA">
        <w:tab/>
      </w:r>
      <w:r>
        <w:t>Evaluation</w:t>
      </w:r>
      <w:bookmarkEnd w:id="191"/>
    </w:p>
    <w:p w14:paraId="2DF4FBF6" w14:textId="6536C084" w:rsidR="005437F7" w:rsidRPr="00460B58" w:rsidRDefault="005437F7" w:rsidP="002E06DA">
      <w:r>
        <w:t>TBD.</w:t>
      </w:r>
    </w:p>
    <w:p w14:paraId="61893D0B" w14:textId="147D896B" w:rsidR="002E17E3" w:rsidRDefault="002E17E3" w:rsidP="002E17E3">
      <w:pPr>
        <w:pStyle w:val="Heading2"/>
      </w:pPr>
      <w:bookmarkStart w:id="192" w:name="_Toc112652560"/>
      <w:r>
        <w:t>5.</w:t>
      </w:r>
      <w:r w:rsidR="00A77DB1">
        <w:t>13</w:t>
      </w:r>
      <w:r>
        <w:tab/>
      </w:r>
      <w:r>
        <w:rPr>
          <w:rFonts w:cs="Arial"/>
          <w:bCs/>
        </w:rPr>
        <w:t>AI/ML entity re-training</w:t>
      </w:r>
      <w:bookmarkEnd w:id="192"/>
    </w:p>
    <w:p w14:paraId="68F7B319" w14:textId="07386743" w:rsidR="002E17E3" w:rsidRDefault="002E17E3" w:rsidP="002E17E3">
      <w:pPr>
        <w:pStyle w:val="Heading3"/>
      </w:pPr>
      <w:bookmarkStart w:id="193" w:name="_Toc112652561"/>
      <w:r>
        <w:t>5.</w:t>
      </w:r>
      <w:r w:rsidR="00A77DB1">
        <w:t>13</w:t>
      </w:r>
      <w:r>
        <w:t>.</w:t>
      </w:r>
      <w:r>
        <w:rPr>
          <w:lang w:val="en-US"/>
        </w:rPr>
        <w:t>1</w:t>
      </w:r>
      <w:r>
        <w:tab/>
        <w:t>Description</w:t>
      </w:r>
      <w:bookmarkEnd w:id="193"/>
    </w:p>
    <w:p w14:paraId="019EB9B3" w14:textId="12FF2376" w:rsidR="002E17E3" w:rsidRDefault="002E17E3" w:rsidP="002E17E3">
      <w:pPr>
        <w:jc w:val="both"/>
        <w:rPr>
          <w:rFonts w:cs="Arial"/>
          <w:color w:val="000000"/>
        </w:rPr>
      </w:pPr>
      <w:r>
        <w:rPr>
          <w:rFonts w:cs="Arial"/>
          <w:color w:val="000000"/>
        </w:rPr>
        <w:t>TBD.</w:t>
      </w:r>
    </w:p>
    <w:p w14:paraId="6B75C146" w14:textId="55355039" w:rsidR="002E17E3" w:rsidRDefault="002E17E3" w:rsidP="00A8540D">
      <w:pPr>
        <w:pStyle w:val="Heading3"/>
      </w:pPr>
      <w:bookmarkStart w:id="194" w:name="_Toc112652562"/>
      <w:r>
        <w:lastRenderedPageBreak/>
        <w:t>5.</w:t>
      </w:r>
      <w:r w:rsidR="00A77DB1">
        <w:rPr>
          <w:lang w:val="en-US"/>
        </w:rPr>
        <w:t>13</w:t>
      </w:r>
      <w:r>
        <w:rPr>
          <w:lang w:val="en-US"/>
        </w:rPr>
        <w:t>.2</w:t>
      </w:r>
      <w:r>
        <w:tab/>
        <w:t>Use cases</w:t>
      </w:r>
      <w:bookmarkEnd w:id="194"/>
    </w:p>
    <w:p w14:paraId="19BAC9EF" w14:textId="13CB4CC9" w:rsidR="002E17E3" w:rsidRPr="007B40B4" w:rsidRDefault="002E17E3" w:rsidP="002E17E3">
      <w:pPr>
        <w:pStyle w:val="Heading4"/>
      </w:pPr>
      <w:bookmarkStart w:id="195" w:name="_Toc112652563"/>
      <w:r>
        <w:t>5.</w:t>
      </w:r>
      <w:r w:rsidR="00A77DB1">
        <w:t>13</w:t>
      </w:r>
      <w:r>
        <w:t>.2.</w:t>
      </w:r>
      <w:r w:rsidR="00A77DB1">
        <w:t>1</w:t>
      </w:r>
      <w:r>
        <w:tab/>
        <w:t>P</w:t>
      </w:r>
      <w:r w:rsidRPr="007B40B4">
        <w:t>roducer</w:t>
      </w:r>
      <w:r>
        <w:t>-</w:t>
      </w:r>
      <w:r w:rsidRPr="007B40B4">
        <w:t xml:space="preserve">initiated </w:t>
      </w:r>
      <w:r>
        <w:t>threshold-</w:t>
      </w:r>
      <w:r w:rsidRPr="007B40B4">
        <w:t xml:space="preserve">based </w:t>
      </w:r>
      <w:r w:rsidRPr="00A42350">
        <w:t>AIML</w:t>
      </w:r>
      <w:r w:rsidRPr="003C4377">
        <w:t xml:space="preserve"> </w:t>
      </w:r>
      <w:r w:rsidRPr="007B40B4">
        <w:t>Retraining</w:t>
      </w:r>
      <w:bookmarkEnd w:id="195"/>
      <w:r w:rsidRPr="007B40B4">
        <w:t xml:space="preserve"> </w:t>
      </w:r>
    </w:p>
    <w:p w14:paraId="2DE1A21A" w14:textId="77777777" w:rsidR="002E17E3" w:rsidRDefault="002E17E3" w:rsidP="002E17E3">
      <w:pPr>
        <w:rPr>
          <w:lang w:val="en-US"/>
        </w:rPr>
      </w:pPr>
      <w:r>
        <w:rPr>
          <w:lang w:val="en-US"/>
        </w:rPr>
        <w:t>The performance of the AIML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AIML entity degrades over time. Hence there is a need for monitoring the network counters and thresholds such as PMs, KPIs, alarms etc and use this information in the producer to decide on the retraining.</w:t>
      </w:r>
    </w:p>
    <w:p w14:paraId="441495D6" w14:textId="24858B11" w:rsidR="002E17E3" w:rsidRPr="00A5305E" w:rsidRDefault="002E17E3" w:rsidP="002E17E3">
      <w:pPr>
        <w:pStyle w:val="Heading4"/>
        <w:rPr>
          <w:b/>
          <w:bCs/>
        </w:rPr>
      </w:pPr>
      <w:bookmarkStart w:id="196" w:name="_Toc112652564"/>
      <w:r w:rsidRPr="00A5305E">
        <w:t>5.</w:t>
      </w:r>
      <w:r w:rsidR="00A77DB1">
        <w:t>13</w:t>
      </w:r>
      <w:r>
        <w:t>.2</w:t>
      </w:r>
      <w:r w:rsidRPr="00A5305E">
        <w:t>.</w:t>
      </w:r>
      <w:r w:rsidR="00A77DB1">
        <w:t>2</w:t>
      </w:r>
      <w:r w:rsidRPr="00A5305E">
        <w:tab/>
      </w:r>
      <w:r>
        <w:t>Efficient AI/ML entity re-training</w:t>
      </w:r>
      <w:bookmarkEnd w:id="196"/>
      <w:r>
        <w:t xml:space="preserve"> </w:t>
      </w:r>
    </w:p>
    <w:p w14:paraId="64C51D23" w14:textId="77777777" w:rsidR="002E17E3" w:rsidRPr="00CE746B" w:rsidRDefault="002E17E3" w:rsidP="002E17E3">
      <w:pPr>
        <w:jc w:val="both"/>
        <w:rPr>
          <w:lang w:val="en-US"/>
        </w:rPr>
      </w:pPr>
      <w:r w:rsidRPr="00CE746B">
        <w:rPr>
          <w:lang w:val="en-US"/>
        </w:rPr>
        <w:t>During inference phase of AI/ML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78FBC537" w14:textId="77777777" w:rsidR="002E17E3" w:rsidRPr="00CE746B" w:rsidRDefault="002E17E3" w:rsidP="002E17E3">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4B1D2F48" w14:textId="21B1C5B3" w:rsidR="00616AFD" w:rsidRPr="00616AFD" w:rsidRDefault="002E17E3" w:rsidP="00616AFD">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795D9C8C" w14:textId="440C871A" w:rsidR="002E17E3" w:rsidRDefault="002E17E3" w:rsidP="002E17E3">
      <w:pPr>
        <w:pStyle w:val="Heading3"/>
      </w:pPr>
      <w:bookmarkStart w:id="197" w:name="_Toc112652565"/>
      <w:r>
        <w:t>5.</w:t>
      </w:r>
      <w:r w:rsidR="00A77DB1">
        <w:rPr>
          <w:lang w:val="en-US"/>
        </w:rPr>
        <w:t>13</w:t>
      </w:r>
      <w:r>
        <w:rPr>
          <w:lang w:val="en-US"/>
        </w:rPr>
        <w:t>.3</w:t>
      </w:r>
      <w:r>
        <w:tab/>
        <w:t>Potential requirements</w:t>
      </w:r>
      <w:bookmarkEnd w:id="197"/>
    </w:p>
    <w:p w14:paraId="3F9398AD"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 xml:space="preserve">The AIML MnS producer shall have the capability of allowing an authorized AIML MnS consumer to provide the </w:t>
      </w:r>
      <w:r>
        <w:rPr>
          <w:lang w:val="en-US"/>
        </w:rPr>
        <w:t xml:space="preserve">counters and thresholds </w:t>
      </w:r>
      <w:r w:rsidRPr="00A95F8A">
        <w:t>to be monitored to trigger the retraining of an AIML entity</w:t>
      </w:r>
      <w:r w:rsidRPr="00E0568F">
        <w:rPr>
          <w:rFonts w:hint="eastAsia"/>
        </w:rPr>
        <w:t>.</w:t>
      </w:r>
    </w:p>
    <w:p w14:paraId="1C54FA58"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AIML MnS producer shall have the capability of allowing an authorized AIML MnS consumer</w:t>
      </w:r>
      <w:r>
        <w:t xml:space="preserve"> to update the AIML entity with the data </w:t>
      </w:r>
      <w:r>
        <w:rPr>
          <w:lang w:val="en-US"/>
        </w:rPr>
        <w:t xml:space="preserve">counters and thresholds </w:t>
      </w:r>
      <w:r>
        <w:t>to be monitored to trigger the retraining of that AIML entity</w:t>
      </w:r>
      <w:r w:rsidRPr="00E0568F">
        <w:rPr>
          <w:rFonts w:hint="eastAsia"/>
        </w:rPr>
        <w:t>.</w:t>
      </w:r>
    </w:p>
    <w:p w14:paraId="0314BF1D" w14:textId="5D2A6674" w:rsidR="009C1FB3"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p>
    <w:p w14:paraId="4DF47767" w14:textId="69BB3976" w:rsidR="009C1FB3" w:rsidRPr="00CE746B"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AI/ML training producer the </w:t>
      </w:r>
      <w:r w:rsidRPr="00380FE9">
        <w:rPr>
          <w:rFonts w:cs="Arial"/>
        </w:rPr>
        <w:t xml:space="preserve">most supporting data samples </w:t>
      </w:r>
      <w:r>
        <w:rPr>
          <w:rFonts w:cs="Arial"/>
        </w:rPr>
        <w:t>for re-training</w:t>
      </w:r>
      <w:r w:rsidRPr="006738C9">
        <w:rPr>
          <w:rFonts w:cs="Arial"/>
        </w:rPr>
        <w:t>.</w:t>
      </w:r>
    </w:p>
    <w:p w14:paraId="681B1238" w14:textId="225835F7" w:rsidR="00BD5BB3" w:rsidRDefault="00BD5BB3" w:rsidP="00BD5BB3">
      <w:pPr>
        <w:pStyle w:val="Heading3"/>
      </w:pPr>
      <w:bookmarkStart w:id="198" w:name="_Toc112652566"/>
      <w:r>
        <w:t>5.</w:t>
      </w:r>
      <w:r w:rsidR="00A77DB1">
        <w:rPr>
          <w:lang w:val="en-US"/>
        </w:rPr>
        <w:t>13</w:t>
      </w:r>
      <w:r>
        <w:rPr>
          <w:lang w:val="en-US"/>
        </w:rPr>
        <w:t>.4</w:t>
      </w:r>
      <w:r>
        <w:tab/>
        <w:t>Possible solutions</w:t>
      </w:r>
      <w:bookmarkEnd w:id="198"/>
    </w:p>
    <w:p w14:paraId="6D9D04FA" w14:textId="417FD893" w:rsidR="00BD5BB3" w:rsidRDefault="00BD5BB3" w:rsidP="00BD5BB3">
      <w:r>
        <w:t>TBD.</w:t>
      </w:r>
    </w:p>
    <w:p w14:paraId="68E62F45" w14:textId="746C8B5D" w:rsidR="00BD5BB3" w:rsidRDefault="00BD5BB3" w:rsidP="00BD5BB3">
      <w:pPr>
        <w:pStyle w:val="Heading3"/>
      </w:pPr>
      <w:bookmarkStart w:id="199" w:name="_Toc112652567"/>
      <w:r>
        <w:t>5.</w:t>
      </w:r>
      <w:r w:rsidR="00A77DB1">
        <w:rPr>
          <w:lang w:val="en-US"/>
        </w:rPr>
        <w:t>13</w:t>
      </w:r>
      <w:r>
        <w:rPr>
          <w:lang w:val="en-US"/>
        </w:rPr>
        <w:t>.5</w:t>
      </w:r>
      <w:r>
        <w:tab/>
        <w:t>Evaluation</w:t>
      </w:r>
      <w:bookmarkEnd w:id="199"/>
    </w:p>
    <w:p w14:paraId="60A466F4" w14:textId="69737E4D" w:rsidR="00BD5BB3" w:rsidRPr="00BD5BB3" w:rsidRDefault="00BD5BB3" w:rsidP="00BD5BB3">
      <w:r>
        <w:t>TBD.</w:t>
      </w:r>
    </w:p>
    <w:p w14:paraId="4EC74744" w14:textId="559E30D1" w:rsidR="00080512" w:rsidRPr="004D3578" w:rsidRDefault="00A24369" w:rsidP="008D2EBE">
      <w:pPr>
        <w:pStyle w:val="Heading8"/>
      </w:pPr>
      <w:r>
        <w:br w:type="page"/>
      </w:r>
      <w:bookmarkStart w:id="200" w:name="_Toc112652568"/>
      <w:r w:rsidR="00080512" w:rsidRPr="004D3578">
        <w:lastRenderedPageBreak/>
        <w:t>Annex X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1" w:name="historyclause"/>
            <w:bookmarkEnd w:id="20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202"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202"/>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0174E" w:rsidRDefault="00D867D6" w:rsidP="00D867D6">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0174E" w:rsidRDefault="002D46FA" w:rsidP="002D46FA">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0174E" w:rsidRDefault="002D46FA" w:rsidP="002D46FA">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0174E" w:rsidRDefault="002D46FA" w:rsidP="002D46FA">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rFonts w:cs="Arial"/>
                <w:sz w:val="16"/>
                <w:szCs w:val="16"/>
              </w:rPr>
            </w:pPr>
          </w:p>
        </w:tc>
      </w:tr>
    </w:tbl>
    <w:p w14:paraId="469DA172" w14:textId="77777777" w:rsidR="00080512" w:rsidRDefault="00080512" w:rsidP="008F723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B89C" w14:textId="77777777" w:rsidR="00B97854" w:rsidRDefault="00B97854">
      <w:r>
        <w:separator/>
      </w:r>
    </w:p>
  </w:endnote>
  <w:endnote w:type="continuationSeparator" w:id="0">
    <w:p w14:paraId="1E846B5D" w14:textId="77777777" w:rsidR="00B97854" w:rsidRDefault="00B9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C25E" w14:textId="77777777" w:rsidR="00B97854" w:rsidRDefault="00B97854">
      <w:r>
        <w:separator/>
      </w:r>
    </w:p>
  </w:footnote>
  <w:footnote w:type="continuationSeparator" w:id="0">
    <w:p w14:paraId="688D7C2F" w14:textId="77777777" w:rsidR="00B97854" w:rsidRDefault="00B9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BF9B33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3E9">
      <w:rPr>
        <w:rFonts w:ascii="Arial" w:hAnsi="Arial" w:cs="Arial"/>
        <w:b/>
        <w:noProof/>
        <w:sz w:val="18"/>
        <w:szCs w:val="18"/>
      </w:rPr>
      <w:t>3GPP TS 28.908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79168F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3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4"/>
  </w:num>
  <w:num w:numId="2">
    <w:abstractNumId w:val="14"/>
  </w:num>
  <w:num w:numId="3">
    <w:abstractNumId w:val="22"/>
  </w:num>
  <w:num w:numId="4">
    <w:abstractNumId w:val="15"/>
  </w:num>
  <w:num w:numId="5">
    <w:abstractNumId w:val="1"/>
  </w:num>
  <w:num w:numId="6">
    <w:abstractNumId w:val="13"/>
  </w:num>
  <w:num w:numId="7">
    <w:abstractNumId w:val="4"/>
  </w:num>
  <w:num w:numId="8">
    <w:abstractNumId w:val="16"/>
  </w:num>
  <w:num w:numId="9">
    <w:abstractNumId w:val="25"/>
  </w:num>
  <w:num w:numId="10">
    <w:abstractNumId w:val="27"/>
  </w:num>
  <w:num w:numId="11">
    <w:abstractNumId w:val="28"/>
  </w:num>
  <w:num w:numId="12">
    <w:abstractNumId w:val="34"/>
  </w:num>
  <w:num w:numId="13">
    <w:abstractNumId w:val="28"/>
  </w:num>
  <w:num w:numId="14">
    <w:abstractNumId w:val="19"/>
  </w:num>
  <w:num w:numId="15">
    <w:abstractNumId w:val="21"/>
  </w:num>
  <w:num w:numId="16">
    <w:abstractNumId w:val="6"/>
  </w:num>
  <w:num w:numId="17">
    <w:abstractNumId w:val="30"/>
  </w:num>
  <w:num w:numId="18">
    <w:abstractNumId w:val="9"/>
  </w:num>
  <w:num w:numId="19">
    <w:abstractNumId w:val="20"/>
  </w:num>
  <w:num w:numId="20">
    <w:abstractNumId w:val="34"/>
  </w:num>
  <w:num w:numId="21">
    <w:abstractNumId w:val="10"/>
  </w:num>
  <w:num w:numId="22">
    <w:abstractNumId w:val="2"/>
  </w:num>
  <w:num w:numId="23">
    <w:abstractNumId w:val="5"/>
  </w:num>
  <w:num w:numId="24">
    <w:abstractNumId w:val="31"/>
  </w:num>
  <w:num w:numId="25">
    <w:abstractNumId w:val="3"/>
  </w:num>
  <w:num w:numId="26">
    <w:abstractNumId w:val="0"/>
  </w:num>
  <w:num w:numId="27">
    <w:abstractNumId w:val="29"/>
  </w:num>
  <w:num w:numId="28">
    <w:abstractNumId w:val="3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num>
  <w:num w:numId="32">
    <w:abstractNumId w:val="17"/>
  </w:num>
  <w:num w:numId="33">
    <w:abstractNumId w:val="35"/>
  </w:num>
  <w:num w:numId="34">
    <w:abstractNumId w:val="26"/>
  </w:num>
  <w:num w:numId="35">
    <w:abstractNumId w:val="11"/>
  </w:num>
  <w:num w:numId="36">
    <w:abstractNumId w:val="23"/>
  </w:num>
  <w:num w:numId="37">
    <w:abstractNumId w:val="3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07D"/>
    <w:rsid w:val="00025C23"/>
    <w:rsid w:val="000262CC"/>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D5723"/>
    <w:rsid w:val="000D58AB"/>
    <w:rsid w:val="000D733B"/>
    <w:rsid w:val="000E1001"/>
    <w:rsid w:val="000E166F"/>
    <w:rsid w:val="000E2AAE"/>
    <w:rsid w:val="000F5D96"/>
    <w:rsid w:val="001016FC"/>
    <w:rsid w:val="00115567"/>
    <w:rsid w:val="001158F2"/>
    <w:rsid w:val="001222D4"/>
    <w:rsid w:val="00133525"/>
    <w:rsid w:val="001375B3"/>
    <w:rsid w:val="00154D21"/>
    <w:rsid w:val="00154E43"/>
    <w:rsid w:val="001575B6"/>
    <w:rsid w:val="00161390"/>
    <w:rsid w:val="001643EC"/>
    <w:rsid w:val="001658B9"/>
    <w:rsid w:val="00171D1A"/>
    <w:rsid w:val="00172095"/>
    <w:rsid w:val="001760FF"/>
    <w:rsid w:val="0017742E"/>
    <w:rsid w:val="00177A02"/>
    <w:rsid w:val="00195B8F"/>
    <w:rsid w:val="00196BF8"/>
    <w:rsid w:val="001A05D1"/>
    <w:rsid w:val="001A4C42"/>
    <w:rsid w:val="001A7420"/>
    <w:rsid w:val="001B6637"/>
    <w:rsid w:val="001B7D5C"/>
    <w:rsid w:val="001C21C3"/>
    <w:rsid w:val="001C5F62"/>
    <w:rsid w:val="001C7BA1"/>
    <w:rsid w:val="001D02C2"/>
    <w:rsid w:val="001D0473"/>
    <w:rsid w:val="001F0C1D"/>
    <w:rsid w:val="001F1132"/>
    <w:rsid w:val="001F168B"/>
    <w:rsid w:val="001F340C"/>
    <w:rsid w:val="001F39B2"/>
    <w:rsid w:val="001F728F"/>
    <w:rsid w:val="00205AF1"/>
    <w:rsid w:val="00206044"/>
    <w:rsid w:val="00211F1A"/>
    <w:rsid w:val="00212128"/>
    <w:rsid w:val="002179F6"/>
    <w:rsid w:val="00222EB3"/>
    <w:rsid w:val="002265E9"/>
    <w:rsid w:val="00232234"/>
    <w:rsid w:val="002347A2"/>
    <w:rsid w:val="002461DC"/>
    <w:rsid w:val="002531DF"/>
    <w:rsid w:val="002614F2"/>
    <w:rsid w:val="00261AF2"/>
    <w:rsid w:val="00262973"/>
    <w:rsid w:val="002675F0"/>
    <w:rsid w:val="00271339"/>
    <w:rsid w:val="00273060"/>
    <w:rsid w:val="00282DB5"/>
    <w:rsid w:val="00286362"/>
    <w:rsid w:val="00291518"/>
    <w:rsid w:val="00296812"/>
    <w:rsid w:val="002A7D5D"/>
    <w:rsid w:val="002B3532"/>
    <w:rsid w:val="002B607E"/>
    <w:rsid w:val="002B6339"/>
    <w:rsid w:val="002C21E2"/>
    <w:rsid w:val="002D08ED"/>
    <w:rsid w:val="002D0D40"/>
    <w:rsid w:val="002D1004"/>
    <w:rsid w:val="002D46FA"/>
    <w:rsid w:val="002D533A"/>
    <w:rsid w:val="002D618C"/>
    <w:rsid w:val="002D7387"/>
    <w:rsid w:val="002E00EE"/>
    <w:rsid w:val="002E012C"/>
    <w:rsid w:val="002E06DA"/>
    <w:rsid w:val="002E077A"/>
    <w:rsid w:val="002E17E3"/>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491D"/>
    <w:rsid w:val="00356011"/>
    <w:rsid w:val="00371D54"/>
    <w:rsid w:val="003765B8"/>
    <w:rsid w:val="00384BD6"/>
    <w:rsid w:val="0038533F"/>
    <w:rsid w:val="003A1F73"/>
    <w:rsid w:val="003A3991"/>
    <w:rsid w:val="003A5E18"/>
    <w:rsid w:val="003A6543"/>
    <w:rsid w:val="003B7D25"/>
    <w:rsid w:val="003C1C81"/>
    <w:rsid w:val="003C3971"/>
    <w:rsid w:val="003C575F"/>
    <w:rsid w:val="003C6A4D"/>
    <w:rsid w:val="003D1918"/>
    <w:rsid w:val="003D3E48"/>
    <w:rsid w:val="003D51AF"/>
    <w:rsid w:val="003E40A8"/>
    <w:rsid w:val="003E45B9"/>
    <w:rsid w:val="003E5495"/>
    <w:rsid w:val="003E5849"/>
    <w:rsid w:val="003E5D99"/>
    <w:rsid w:val="003F4879"/>
    <w:rsid w:val="003F49BF"/>
    <w:rsid w:val="003F4C40"/>
    <w:rsid w:val="00401028"/>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F23"/>
    <w:rsid w:val="00461E8A"/>
    <w:rsid w:val="00461FBB"/>
    <w:rsid w:val="0046374B"/>
    <w:rsid w:val="00465018"/>
    <w:rsid w:val="00465515"/>
    <w:rsid w:val="00471659"/>
    <w:rsid w:val="00474224"/>
    <w:rsid w:val="004775ED"/>
    <w:rsid w:val="00480F4B"/>
    <w:rsid w:val="0049146E"/>
    <w:rsid w:val="0049166C"/>
    <w:rsid w:val="004946BD"/>
    <w:rsid w:val="00495A88"/>
    <w:rsid w:val="004963C2"/>
    <w:rsid w:val="00497BC0"/>
    <w:rsid w:val="004A32E6"/>
    <w:rsid w:val="004B25AD"/>
    <w:rsid w:val="004B52FB"/>
    <w:rsid w:val="004B75EE"/>
    <w:rsid w:val="004C348C"/>
    <w:rsid w:val="004D3578"/>
    <w:rsid w:val="004D67A7"/>
    <w:rsid w:val="004E213A"/>
    <w:rsid w:val="004E24C1"/>
    <w:rsid w:val="004E4FC7"/>
    <w:rsid w:val="004E6CF9"/>
    <w:rsid w:val="004F03E1"/>
    <w:rsid w:val="004F0988"/>
    <w:rsid w:val="004F3340"/>
    <w:rsid w:val="004F6B2A"/>
    <w:rsid w:val="004F71FD"/>
    <w:rsid w:val="00500633"/>
    <w:rsid w:val="005045C6"/>
    <w:rsid w:val="00517CB9"/>
    <w:rsid w:val="005276F0"/>
    <w:rsid w:val="0053388B"/>
    <w:rsid w:val="0053414E"/>
    <w:rsid w:val="00535773"/>
    <w:rsid w:val="00536D20"/>
    <w:rsid w:val="00541F3B"/>
    <w:rsid w:val="0054256C"/>
    <w:rsid w:val="005437F7"/>
    <w:rsid w:val="00543E6C"/>
    <w:rsid w:val="00546539"/>
    <w:rsid w:val="00552255"/>
    <w:rsid w:val="00555B68"/>
    <w:rsid w:val="00565087"/>
    <w:rsid w:val="00567941"/>
    <w:rsid w:val="005716A2"/>
    <w:rsid w:val="00572F56"/>
    <w:rsid w:val="005805DC"/>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701116"/>
    <w:rsid w:val="00701405"/>
    <w:rsid w:val="00703B7A"/>
    <w:rsid w:val="00705190"/>
    <w:rsid w:val="00706127"/>
    <w:rsid w:val="00710BB7"/>
    <w:rsid w:val="0071150E"/>
    <w:rsid w:val="00713C44"/>
    <w:rsid w:val="00714BF6"/>
    <w:rsid w:val="00715C2E"/>
    <w:rsid w:val="00716705"/>
    <w:rsid w:val="0072335A"/>
    <w:rsid w:val="00725A49"/>
    <w:rsid w:val="007277B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71517"/>
    <w:rsid w:val="00774DA4"/>
    <w:rsid w:val="0077681C"/>
    <w:rsid w:val="00781F0F"/>
    <w:rsid w:val="007837FF"/>
    <w:rsid w:val="007844BC"/>
    <w:rsid w:val="007863E9"/>
    <w:rsid w:val="00792FB9"/>
    <w:rsid w:val="0079386E"/>
    <w:rsid w:val="00793FA0"/>
    <w:rsid w:val="00796D0C"/>
    <w:rsid w:val="007A042D"/>
    <w:rsid w:val="007B0D7B"/>
    <w:rsid w:val="007B14D6"/>
    <w:rsid w:val="007B44C9"/>
    <w:rsid w:val="007B600E"/>
    <w:rsid w:val="007B6C29"/>
    <w:rsid w:val="007B7933"/>
    <w:rsid w:val="007D67F5"/>
    <w:rsid w:val="007E0640"/>
    <w:rsid w:val="007E5EE8"/>
    <w:rsid w:val="007E7A30"/>
    <w:rsid w:val="007F0F4A"/>
    <w:rsid w:val="008017C7"/>
    <w:rsid w:val="008028A4"/>
    <w:rsid w:val="008044F3"/>
    <w:rsid w:val="00805548"/>
    <w:rsid w:val="008059AC"/>
    <w:rsid w:val="00810FAA"/>
    <w:rsid w:val="00811B81"/>
    <w:rsid w:val="00815AAA"/>
    <w:rsid w:val="0081657D"/>
    <w:rsid w:val="0081721C"/>
    <w:rsid w:val="00830747"/>
    <w:rsid w:val="00835596"/>
    <w:rsid w:val="0086095C"/>
    <w:rsid w:val="0086434B"/>
    <w:rsid w:val="008645A7"/>
    <w:rsid w:val="0087024C"/>
    <w:rsid w:val="0087383F"/>
    <w:rsid w:val="00875677"/>
    <w:rsid w:val="00875D95"/>
    <w:rsid w:val="008768CA"/>
    <w:rsid w:val="008809E1"/>
    <w:rsid w:val="00882E13"/>
    <w:rsid w:val="008834C3"/>
    <w:rsid w:val="00883680"/>
    <w:rsid w:val="00883747"/>
    <w:rsid w:val="00887432"/>
    <w:rsid w:val="008A0B24"/>
    <w:rsid w:val="008A35A1"/>
    <w:rsid w:val="008A761A"/>
    <w:rsid w:val="008B2302"/>
    <w:rsid w:val="008B4E4E"/>
    <w:rsid w:val="008C384C"/>
    <w:rsid w:val="008C74B5"/>
    <w:rsid w:val="008D1802"/>
    <w:rsid w:val="008D2EBE"/>
    <w:rsid w:val="008D5CEA"/>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73D3"/>
    <w:rsid w:val="00950C0B"/>
    <w:rsid w:val="009577C1"/>
    <w:rsid w:val="0096083B"/>
    <w:rsid w:val="009629A1"/>
    <w:rsid w:val="00962B42"/>
    <w:rsid w:val="00963438"/>
    <w:rsid w:val="009638DF"/>
    <w:rsid w:val="00971D98"/>
    <w:rsid w:val="00976A92"/>
    <w:rsid w:val="00990237"/>
    <w:rsid w:val="009A0572"/>
    <w:rsid w:val="009A29F2"/>
    <w:rsid w:val="009C1FB3"/>
    <w:rsid w:val="009C237F"/>
    <w:rsid w:val="009C29F4"/>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B011E"/>
    <w:rsid w:val="00AB5585"/>
    <w:rsid w:val="00AC0674"/>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6F60"/>
    <w:rsid w:val="00B17BE6"/>
    <w:rsid w:val="00B17CEF"/>
    <w:rsid w:val="00B305DB"/>
    <w:rsid w:val="00B314F3"/>
    <w:rsid w:val="00B325A4"/>
    <w:rsid w:val="00B450A5"/>
    <w:rsid w:val="00B46F00"/>
    <w:rsid w:val="00B506E4"/>
    <w:rsid w:val="00B51F12"/>
    <w:rsid w:val="00B52079"/>
    <w:rsid w:val="00B53ABD"/>
    <w:rsid w:val="00B55C41"/>
    <w:rsid w:val="00B63ADA"/>
    <w:rsid w:val="00B63F75"/>
    <w:rsid w:val="00B71F21"/>
    <w:rsid w:val="00B736FA"/>
    <w:rsid w:val="00B746BD"/>
    <w:rsid w:val="00B74C89"/>
    <w:rsid w:val="00B76E2E"/>
    <w:rsid w:val="00B814C5"/>
    <w:rsid w:val="00B8633C"/>
    <w:rsid w:val="00B93086"/>
    <w:rsid w:val="00B97854"/>
    <w:rsid w:val="00BA19ED"/>
    <w:rsid w:val="00BA4B8D"/>
    <w:rsid w:val="00BB7577"/>
    <w:rsid w:val="00BC0F7D"/>
    <w:rsid w:val="00BC2999"/>
    <w:rsid w:val="00BC42FB"/>
    <w:rsid w:val="00BD075F"/>
    <w:rsid w:val="00BD5BB3"/>
    <w:rsid w:val="00BD733C"/>
    <w:rsid w:val="00BD7D31"/>
    <w:rsid w:val="00BE0399"/>
    <w:rsid w:val="00BE28C4"/>
    <w:rsid w:val="00BE3255"/>
    <w:rsid w:val="00BF128E"/>
    <w:rsid w:val="00BF1F1B"/>
    <w:rsid w:val="00BF4659"/>
    <w:rsid w:val="00BF6A65"/>
    <w:rsid w:val="00C0599E"/>
    <w:rsid w:val="00C06BF8"/>
    <w:rsid w:val="00C074DD"/>
    <w:rsid w:val="00C1496A"/>
    <w:rsid w:val="00C25088"/>
    <w:rsid w:val="00C2624E"/>
    <w:rsid w:val="00C27803"/>
    <w:rsid w:val="00C33079"/>
    <w:rsid w:val="00C45231"/>
    <w:rsid w:val="00C46B61"/>
    <w:rsid w:val="00C47ED1"/>
    <w:rsid w:val="00C52991"/>
    <w:rsid w:val="00C565F3"/>
    <w:rsid w:val="00C60D34"/>
    <w:rsid w:val="00C711AB"/>
    <w:rsid w:val="00C72088"/>
    <w:rsid w:val="00C72833"/>
    <w:rsid w:val="00C76EC7"/>
    <w:rsid w:val="00C80F1D"/>
    <w:rsid w:val="00C82CB3"/>
    <w:rsid w:val="00C92E9C"/>
    <w:rsid w:val="00C93F40"/>
    <w:rsid w:val="00CA3D0C"/>
    <w:rsid w:val="00CD5D45"/>
    <w:rsid w:val="00CE0D59"/>
    <w:rsid w:val="00CE4F4C"/>
    <w:rsid w:val="00CE638E"/>
    <w:rsid w:val="00CF067E"/>
    <w:rsid w:val="00CF2B63"/>
    <w:rsid w:val="00CF69EF"/>
    <w:rsid w:val="00D00313"/>
    <w:rsid w:val="00D00D6B"/>
    <w:rsid w:val="00D0349E"/>
    <w:rsid w:val="00D07B84"/>
    <w:rsid w:val="00D22235"/>
    <w:rsid w:val="00D24A6D"/>
    <w:rsid w:val="00D3193A"/>
    <w:rsid w:val="00D333E2"/>
    <w:rsid w:val="00D33C59"/>
    <w:rsid w:val="00D33F98"/>
    <w:rsid w:val="00D368CA"/>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67D6"/>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167C6"/>
    <w:rsid w:val="00E22075"/>
    <w:rsid w:val="00E26693"/>
    <w:rsid w:val="00E312BB"/>
    <w:rsid w:val="00E31865"/>
    <w:rsid w:val="00E34158"/>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83CAC"/>
    <w:rsid w:val="00E95CA2"/>
    <w:rsid w:val="00EA15B0"/>
    <w:rsid w:val="00EA5DF0"/>
    <w:rsid w:val="00EA5EA7"/>
    <w:rsid w:val="00EB1666"/>
    <w:rsid w:val="00EB2D22"/>
    <w:rsid w:val="00EB5F32"/>
    <w:rsid w:val="00EC125F"/>
    <w:rsid w:val="00EC4A25"/>
    <w:rsid w:val="00EC6018"/>
    <w:rsid w:val="00EC7662"/>
    <w:rsid w:val="00ED3E28"/>
    <w:rsid w:val="00EE0816"/>
    <w:rsid w:val="00EE6C70"/>
    <w:rsid w:val="00EF2E83"/>
    <w:rsid w:val="00F00DC6"/>
    <w:rsid w:val="00F025A2"/>
    <w:rsid w:val="00F04712"/>
    <w:rsid w:val="00F12F30"/>
    <w:rsid w:val="00F13360"/>
    <w:rsid w:val="00F151EB"/>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3068"/>
    <w:rsid w:val="00F74905"/>
    <w:rsid w:val="00F77226"/>
    <w:rsid w:val="00F83E50"/>
    <w:rsid w:val="00F84819"/>
    <w:rsid w:val="00F9008D"/>
    <w:rsid w:val="00F97D03"/>
    <w:rsid w:val="00FA1266"/>
    <w:rsid w:val="00FB3CB9"/>
    <w:rsid w:val="00FC02C5"/>
    <w:rsid w:val="00FC1192"/>
    <w:rsid w:val="00FC371E"/>
    <w:rsid w:val="00FD11BE"/>
    <w:rsid w:val="00FD66F0"/>
    <w:rsid w:val="00FD7692"/>
    <w:rsid w:val="00FE03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4.png"/><Relationship Id="rId42"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image" Target="media/image12.png"/><Relationship Id="rId37" Type="http://schemas.openxmlformats.org/officeDocument/2006/relationships/image" Target="media/image16.emf"/><Relationship Id="rId40"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34</Pages>
  <Words>13571</Words>
  <Characters>77357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- 145e</cp:lastModifiedBy>
  <cp:revision>101</cp:revision>
  <cp:lastPrinted>2019-02-25T14:05:00Z</cp:lastPrinted>
  <dcterms:created xsi:type="dcterms:W3CDTF">2022-07-05T13:22:00Z</dcterms:created>
  <dcterms:modified xsi:type="dcterms:W3CDTF">2022-08-29T15:00:00Z</dcterms:modified>
</cp:coreProperties>
</file>